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18348F" w:rsidRDefault="00EC4677" w:rsidP="00497395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667F8D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4033FA" w:rsidRDefault="004033FA" w:rsidP="004033FA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033FA" w:rsidRPr="00E8171C" w:rsidRDefault="004033FA" w:rsidP="004033FA">
      <w:pPr>
        <w:rPr>
          <w:b/>
          <w:lang w:val="es-ES" w:eastAsia="es-ES"/>
        </w:rPr>
      </w:pPr>
      <w:r>
        <w:rPr>
          <w:b/>
          <w:lang w:val="es-ES" w:eastAsia="es-ES"/>
        </w:rPr>
        <w:t>Segunda</w:t>
      </w:r>
      <w:r w:rsidRPr="00E8171C">
        <w:rPr>
          <w:b/>
          <w:lang w:val="es-ES" w:eastAsia="es-ES"/>
        </w:rPr>
        <w:t xml:space="preserve"> </w:t>
      </w:r>
      <w:proofErr w:type="gramStart"/>
      <w:r w:rsidRPr="00E8171C">
        <w:rPr>
          <w:b/>
          <w:lang w:val="es-ES" w:eastAsia="es-ES"/>
        </w:rPr>
        <w:t>semana</w:t>
      </w:r>
      <w:r>
        <w:rPr>
          <w:b/>
          <w:lang w:val="es-ES" w:eastAsia="es-ES"/>
        </w:rPr>
        <w:t>.-</w:t>
      </w:r>
      <w:proofErr w:type="gramEnd"/>
      <w:r>
        <w:rPr>
          <w:b/>
          <w:lang w:val="es-ES" w:eastAsia="es-ES"/>
        </w:rPr>
        <w:t xml:space="preserve"> </w:t>
      </w:r>
    </w:p>
    <w:p w:rsidR="00667F8D" w:rsidRPr="00746369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 27 de mayo 16:00–18:00 h CET</w:t>
            </w:r>
          </w:p>
        </w:tc>
      </w:tr>
      <w:tr w:rsidR="002E7563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B7A33" w:rsidRPr="00746369" w:rsidRDefault="002E756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i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746369">
              <w:rPr>
                <w:rStyle w:val="FormCar"/>
                <w:rFonts w:eastAsiaTheme="minorHAnsi" w:cstheme="minorHAnsi"/>
                <w:i/>
                <w:sz w:val="24"/>
              </w:rPr>
              <w:t xml:space="preserve">Electrificación de la economía. </w:t>
            </w:r>
            <w:r w:rsidR="00DA72EA" w:rsidRPr="00746369">
              <w:rPr>
                <w:rStyle w:val="FormCar"/>
                <w:rFonts w:eastAsiaTheme="minorHAnsi" w:cstheme="minorHAnsi"/>
                <w:i/>
                <w:sz w:val="24"/>
              </w:rPr>
              <w:t>Visión desde la UE</w:t>
            </w:r>
          </w:p>
          <w:p w:rsidR="004C5F7D" w:rsidRPr="004C5F7D" w:rsidRDefault="002E7563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B7A33" w:rsidRPr="00746369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B7A33" w:rsidRPr="00746369">
              <w:rPr>
                <w:rStyle w:val="FormCar"/>
                <w:rFonts w:eastAsiaTheme="minorHAnsi" w:cstheme="minorHAnsi"/>
                <w:sz w:val="24"/>
              </w:rPr>
              <w:t xml:space="preserve"> D.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Pedro </w:t>
            </w:r>
            <w:proofErr w:type="spellStart"/>
            <w:r w:rsidRPr="00746369">
              <w:rPr>
                <w:rStyle w:val="FormCar"/>
                <w:rFonts w:eastAsiaTheme="minorHAnsi" w:cstheme="minorHAnsi"/>
                <w:sz w:val="24"/>
              </w:rPr>
              <w:t>Verdelho</w:t>
            </w:r>
            <w:proofErr w:type="spell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(</w:t>
            </w:r>
            <w:proofErr w:type="gramStart"/>
            <w:r w:rsidRPr="00746369">
              <w:rPr>
                <w:rStyle w:val="FormCar"/>
                <w:rFonts w:eastAsiaTheme="minorHAnsi" w:cstheme="minorHAnsi"/>
                <w:sz w:val="24"/>
              </w:rPr>
              <w:t>Consejero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de ERSE, Portugal)</w:t>
            </w:r>
          </w:p>
          <w:p w:rsidR="004C5F7D" w:rsidRPr="00746369" w:rsidRDefault="004C5F7D" w:rsidP="00463D0C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es-ES_tradnl" w:eastAsia="es-ES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76.45pt;height:49.8pt" o:ole="">
                  <v:imagedata r:id="rId11" o:title=""/>
                </v:shape>
                <o:OLEObject Type="Embed" ProgID="AcroExch.Document.2017" ShapeID="_x0000_i1039" DrawAspect="Icon" ObjectID="_1684140055" r:id="rId12"/>
              </w:object>
            </w:r>
          </w:p>
        </w:tc>
      </w:tr>
      <w:tr w:rsidR="002E7563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A1385C" w:rsidRPr="00746369" w:rsidRDefault="00A1385C" w:rsidP="00A1385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</w:t>
            </w:r>
            <w:r w:rsidR="009764C0" w:rsidRPr="00746369">
              <w:rPr>
                <w:rFonts w:cstheme="minorHAnsi"/>
                <w:sz w:val="24"/>
                <w:szCs w:val="24"/>
                <w:lang w:val="es-ES_tradnl" w:eastAsia="es-ES"/>
              </w:rPr>
              <w:t>cuatro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grupos de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participantes, 1</w:t>
            </w:r>
            <w:r w:rsidR="00497395">
              <w:rPr>
                <w:rFonts w:cstheme="minorHAnsi"/>
                <w:sz w:val="24"/>
                <w:szCs w:val="24"/>
                <w:lang w:val="es-ES_tradnl" w:eastAsia="es-ES"/>
              </w:rPr>
              <w:t>0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minutos cada uno):  </w:t>
            </w:r>
          </w:p>
          <w:p w:rsidR="004C5F7D" w:rsidRPr="004C5F7D" w:rsidRDefault="00B129C9" w:rsidP="004C5F7D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D. Nicolás García Bernal, Asesor técnico parlamentario de la Biblioteca del Congreso Nacional de Chile</w:t>
            </w:r>
          </w:p>
          <w:p w:rsidR="004C5F7D" w:rsidRPr="004C5F7D" w:rsidRDefault="004C5F7D" w:rsidP="004C5F7D">
            <w:pPr>
              <w:spacing w:before="60" w:after="60" w:line="240" w:lineRule="auto"/>
              <w:ind w:left="708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37" type="#_x0000_t75" style="width:76.45pt;height:49.8pt" o:ole="">
                  <v:imagedata r:id="rId13" o:title=""/>
                </v:shape>
                <o:OLEObject Type="Embed" ProgID="AcroExch.Document.2017" ShapeID="_x0000_i1037" DrawAspect="Icon" ObjectID="_1684140056" r:id="rId14"/>
              </w:object>
            </w:r>
          </w:p>
          <w:p w:rsidR="00B129C9" w:rsidRDefault="00B129C9" w:rsidP="00B129C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Dña. María Magdalena Benítez Molinas, Departamento de RSE y Sostenibilidad de BENTAK SRL de Paraguay</w:t>
            </w:r>
          </w:p>
          <w:p w:rsidR="004C5F7D" w:rsidRPr="004C5F7D" w:rsidRDefault="004C5F7D" w:rsidP="004C5F7D">
            <w:pPr>
              <w:spacing w:before="60" w:after="60" w:line="240" w:lineRule="auto"/>
              <w:ind w:left="708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35" type="#_x0000_t75" style="width:76.45pt;height:49.8pt" o:ole="">
                  <v:imagedata r:id="rId15" o:title=""/>
                </v:shape>
                <o:OLEObject Type="Embed" ProgID="AcroExch.Document.2017" ShapeID="_x0000_i1035" DrawAspect="Icon" ObjectID="_1684140057" r:id="rId16"/>
              </w:object>
            </w:r>
          </w:p>
          <w:p w:rsidR="002E7563" w:rsidRDefault="00B129C9" w:rsidP="00B129C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D. Paul Aguilar Castillo y D. Gabriel Naranjo Cevallos, de Agencia de Regulación y Control de Energía y Recursos Naturales No Renovables de Ecuador</w:t>
            </w:r>
          </w:p>
          <w:p w:rsidR="004C5F7D" w:rsidRPr="004C5F7D" w:rsidRDefault="004C5F7D" w:rsidP="004C5F7D">
            <w:pPr>
              <w:pStyle w:val="Prrafodelista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36" type="#_x0000_t75" style="width:76.45pt;height:49.8pt" o:ole="">
                  <v:imagedata r:id="rId17" o:title=""/>
                </v:shape>
                <o:OLEObject Type="Embed" ProgID="AcroExch.Document.2017" ShapeID="_x0000_i1036" DrawAspect="Icon" ObjectID="_1684140058" r:id="rId18"/>
              </w:object>
            </w:r>
          </w:p>
          <w:p w:rsidR="004C5F7D" w:rsidRPr="004C5F7D" w:rsidRDefault="008E6F3B" w:rsidP="004C5F7D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Dña. Krista Flores Rubio, Asesora de la CNEE de Guatemala</w:t>
            </w:r>
            <w:r w:rsidR="004C5F7D">
              <w:rPr>
                <w:lang w:eastAsia="es-ES"/>
              </w:rPr>
              <w:object w:dxaOrig="1536" w:dyaOrig="992">
                <v:shape id="_x0000_i1038" type="#_x0000_t75" style="width:76.45pt;height:49.8pt" o:ole="">
                  <v:imagedata r:id="rId19" o:title=""/>
                </v:shape>
                <o:OLEObject Type="Embed" ProgID="AcroExch.Document.2017" ShapeID="_x0000_i1038" DrawAspect="Icon" ObjectID="_1684140059" r:id="rId20"/>
              </w:object>
            </w:r>
          </w:p>
        </w:tc>
      </w:tr>
    </w:tbl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4C5F7D">
      <w:headerReference w:type="default" r:id="rId21"/>
      <w:footerReference w:type="default" r:id="rId22"/>
      <w:pgSz w:w="11906" w:h="16838" w:code="9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FF2" w:rsidRDefault="00565FF2" w:rsidP="00D72F48">
      <w:pPr>
        <w:spacing w:after="0" w:line="240" w:lineRule="auto"/>
      </w:pPr>
      <w:r>
        <w:separator/>
      </w:r>
    </w:p>
  </w:endnote>
  <w:endnote w:type="continuationSeparator" w:id="0">
    <w:p w:rsidR="00565FF2" w:rsidRDefault="00565FF2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FF2" w:rsidRDefault="00565FF2" w:rsidP="00D72F48">
      <w:pPr>
        <w:spacing w:after="0" w:line="240" w:lineRule="auto"/>
      </w:pPr>
      <w:r>
        <w:separator/>
      </w:r>
    </w:p>
  </w:footnote>
  <w:footnote w:type="continuationSeparator" w:id="0">
    <w:p w:rsidR="00565FF2" w:rsidRDefault="00565FF2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CF0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96D60"/>
    <w:rsid w:val="001A7421"/>
    <w:rsid w:val="001C6E21"/>
    <w:rsid w:val="002237BF"/>
    <w:rsid w:val="00256F5A"/>
    <w:rsid w:val="00265D02"/>
    <w:rsid w:val="002A3F04"/>
    <w:rsid w:val="002B1C80"/>
    <w:rsid w:val="002D3D34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33FA"/>
    <w:rsid w:val="00405FA0"/>
    <w:rsid w:val="00407EAE"/>
    <w:rsid w:val="00410243"/>
    <w:rsid w:val="00412E4B"/>
    <w:rsid w:val="00413733"/>
    <w:rsid w:val="0042623F"/>
    <w:rsid w:val="00433BD8"/>
    <w:rsid w:val="0045487D"/>
    <w:rsid w:val="00463D0C"/>
    <w:rsid w:val="00467D79"/>
    <w:rsid w:val="00472273"/>
    <w:rsid w:val="00472BC7"/>
    <w:rsid w:val="004846DF"/>
    <w:rsid w:val="004873FF"/>
    <w:rsid w:val="00494B8D"/>
    <w:rsid w:val="00497395"/>
    <w:rsid w:val="004B7E70"/>
    <w:rsid w:val="004C5F7D"/>
    <w:rsid w:val="004D29AC"/>
    <w:rsid w:val="004F05B4"/>
    <w:rsid w:val="00502207"/>
    <w:rsid w:val="0050253D"/>
    <w:rsid w:val="00550BD6"/>
    <w:rsid w:val="00552817"/>
    <w:rsid w:val="005629F1"/>
    <w:rsid w:val="00565FF2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78EE"/>
    <w:rsid w:val="009D4E8B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A46A4"/>
    <w:rsid w:val="00EB02E7"/>
    <w:rsid w:val="00EC4677"/>
    <w:rsid w:val="00ED6D46"/>
    <w:rsid w:val="00EE651A"/>
    <w:rsid w:val="00EF1824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977A8"/>
    <w:rsid w:val="00FA29AB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26F2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3.tiff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6417A-5E98-4541-879A-0D63BDD1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2021-06-02T08:48:00Z</cp:lastPrinted>
  <dcterms:created xsi:type="dcterms:W3CDTF">2021-06-02T09:08:00Z</dcterms:created>
  <dcterms:modified xsi:type="dcterms:W3CDTF">2021-06-02T09:51:00Z</dcterms:modified>
</cp:coreProperties>
</file>