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16EE7AC" w14:textId="77777777" w:rsidR="000E5F1D" w:rsidRPr="00476245" w:rsidRDefault="000E5F1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040018EE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2152E3F6" w14:textId="730EC5E1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Miércoles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078C4DC3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C91DA8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8837C8A" w14:textId="4B78CE79" w:rsidR="00CB2DB2" w:rsidRPr="00476245" w:rsidRDefault="00667F8D" w:rsidP="001C2A1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Ponencia </w:t>
            </w:r>
            <w:proofErr w:type="gramStart"/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principal.-</w:t>
            </w:r>
            <w:proofErr w:type="gramEnd"/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>La regulación de las energías renovables en el sector eléctrico brasileño</w:t>
            </w:r>
          </w:p>
          <w:p w14:paraId="6872BD2D" w14:textId="77777777" w:rsidR="00CA45DA" w:rsidRDefault="00CA45DA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Fonts w:cstheme="minorHAnsi"/>
                <w:b/>
                <w:sz w:val="24"/>
                <w:szCs w:val="24"/>
              </w:rPr>
              <w:t xml:space="preserve">Ponente: </w:t>
            </w:r>
            <w:r w:rsidRPr="00476245">
              <w:rPr>
                <w:rFonts w:cstheme="minorHAnsi"/>
                <w:sz w:val="24"/>
                <w:szCs w:val="24"/>
              </w:rPr>
              <w:t>D.</w:t>
            </w:r>
            <w:r w:rsidR="001C2A16" w:rsidRPr="0047624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962843">
              <w:rPr>
                <w:rStyle w:val="FormCar"/>
                <w:rFonts w:eastAsiaTheme="minorHAnsi"/>
              </w:rPr>
              <w:t>David Watts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 xml:space="preserve"> (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>Profesor de la Escuela Iberoamericana de Regulación de Electricidad EIR-E y Universidad PUC de Chile)</w:t>
            </w:r>
          </w:p>
          <w:p w14:paraId="7EDD36CD" w14:textId="452364CB" w:rsidR="00602C2E" w:rsidRPr="00476245" w:rsidRDefault="00602C2E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43" w:dyaOrig="991" w14:anchorId="56D1AE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77.25pt;height:49.5pt" o:ole="">
                  <v:imagedata r:id="rId10" o:title=""/>
                </v:shape>
                <o:OLEObject Type="Embed" ProgID="AcroExch.Document.2017" ShapeID="_x0000_i1035" DrawAspect="Icon" ObjectID="_1700041986" r:id="rId11"/>
              </w:object>
            </w:r>
          </w:p>
        </w:tc>
      </w:tr>
      <w:tr w:rsidR="00667F8D" w:rsidRPr="00476245" w14:paraId="1C2FBCC3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8FEBE9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070E225" w14:textId="77777777" w:rsidR="00347DE4" w:rsidRDefault="001C2A16" w:rsidP="001C2A16">
            <w:pPr>
              <w:spacing w:before="60" w:after="60" w:line="240" w:lineRule="auto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7C227D7F" w14:textId="6F9BADC4" w:rsidR="00347DE4" w:rsidRPr="00602C2E" w:rsidRDefault="00347DE4" w:rsidP="00347DE4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Edison Walter Intriago Ponce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D. 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Diego Arias Cazco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(AECERNNR, Ecuador)</w:t>
            </w:r>
            <w:r w:rsidR="001C2A16"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266254D" w14:textId="334D0C70" w:rsidR="00602C2E" w:rsidRPr="00347DE4" w:rsidRDefault="00602C2E" w:rsidP="00602C2E">
            <w:pPr>
              <w:pStyle w:val="Prrafodelista"/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2DE2ECFF">
                <v:shape id="_x0000_i1036" type="#_x0000_t75" style="width:77.25pt;height:49.5pt" o:ole="">
                  <v:imagedata r:id="rId12" o:title=""/>
                </v:shape>
                <o:OLEObject Type="Embed" ProgID="AcroExch.Document.2017" ShapeID="_x0000_i1036" DrawAspect="Icon" ObjectID="_1700041987" r:id="rId13"/>
              </w:object>
            </w:r>
          </w:p>
          <w:p w14:paraId="132B37FA" w14:textId="63B1C06E" w:rsidR="00347DE4" w:rsidRPr="00602C2E" w:rsidRDefault="00347DE4" w:rsidP="00347DE4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Fernando Arturo Arteaga Fuentes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D. S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ergio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E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rnesto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C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uellar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orales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(SIGET, El Salvador)</w:t>
            </w:r>
          </w:p>
          <w:p w14:paraId="35302469" w14:textId="54A18ABE" w:rsidR="00602C2E" w:rsidRPr="00602C2E" w:rsidRDefault="00602C2E" w:rsidP="00602C2E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54548C77">
                <v:shape id="_x0000_i1037" type="#_x0000_t75" style="width:77.25pt;height:49.5pt" o:ole="">
                  <v:imagedata r:id="rId14" o:title=""/>
                </v:shape>
                <o:OLEObject Type="Embed" ProgID="AcroExch.Document.2017" ShapeID="_x0000_i1037" DrawAspect="Icon" ObjectID="_1700041988" r:id="rId15"/>
              </w:object>
            </w:r>
          </w:p>
          <w:p w14:paraId="69B57CED" w14:textId="77777777" w:rsidR="00463D0C" w:rsidRPr="00602C2E" w:rsidRDefault="00347DE4" w:rsidP="00347DE4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Felipe Bastarrica Anselmi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Dña. </w:t>
            </w:r>
            <w:r w:rsidR="00655F37"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Ana Paula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Carranza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Así (URSEA, Uruguay) </w:t>
            </w:r>
            <w:r w:rsidR="001C2A16"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8FC254D" w14:textId="389B856B" w:rsidR="00602C2E" w:rsidRPr="00347DE4" w:rsidRDefault="00602C2E" w:rsidP="00602C2E">
            <w:pPr>
              <w:pStyle w:val="Prrafodelista"/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415A1D3C">
                <v:shape id="_x0000_i1038" type="#_x0000_t75" style="width:77.25pt;height:49.5pt" o:ole="">
                  <v:imagedata r:id="rId16" o:title=""/>
                </v:shape>
                <o:OLEObject Type="Embed" ProgID="AcroExch.Document.2017" ShapeID="_x0000_i1038" DrawAspect="Icon" ObjectID="_1700041989" r:id="rId17"/>
              </w:object>
            </w:r>
          </w:p>
        </w:tc>
      </w:tr>
    </w:tbl>
    <w:p w14:paraId="40F9B758" w14:textId="2ECA8B56" w:rsidR="009245AE" w:rsidRDefault="00150218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8354A" w14:textId="77777777" w:rsidR="00D54600" w:rsidRDefault="00D54600" w:rsidP="00D72F48">
      <w:pPr>
        <w:spacing w:after="0" w:line="240" w:lineRule="auto"/>
      </w:pPr>
      <w:r>
        <w:separator/>
      </w:r>
    </w:p>
  </w:endnote>
  <w:endnote w:type="continuationSeparator" w:id="0">
    <w:p w14:paraId="378ED952" w14:textId="77777777" w:rsidR="00D54600" w:rsidRDefault="00D54600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C80A" w14:textId="77777777" w:rsidR="00D54600" w:rsidRDefault="00D54600" w:rsidP="00D72F48">
      <w:pPr>
        <w:spacing w:after="0" w:line="240" w:lineRule="auto"/>
      </w:pPr>
      <w:r>
        <w:separator/>
      </w:r>
    </w:p>
  </w:footnote>
  <w:footnote w:type="continuationSeparator" w:id="0">
    <w:p w14:paraId="37215CFD" w14:textId="77777777" w:rsidR="00D54600" w:rsidRDefault="00D54600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0218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2C2E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55AE6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4600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2021-12-02T16:34:00Z</dcterms:created>
  <dcterms:modified xsi:type="dcterms:W3CDTF">2021-12-03T12:06:00Z</dcterms:modified>
</cp:coreProperties>
</file>