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17419F85" w14:textId="77777777" w:rsidR="0018348F" w:rsidRPr="00476245" w:rsidRDefault="0018348F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24250DCD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4B9166E4" w14:textId="4351269F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72947348"/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</w:t>
            </w:r>
            <w:r w:rsidRPr="00476245">
              <w:rPr>
                <w:rFonts w:cstheme="minorHAnsi"/>
                <w:b/>
                <w:bCs/>
                <w:sz w:val="24"/>
                <w:szCs w:val="24"/>
              </w:rPr>
              <w:t>iernes 2</w:t>
            </w:r>
            <w:r w:rsidR="00C254BB" w:rsidRPr="00476245"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C254B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44C76098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C8F2433" w14:textId="7F46FE73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</w:t>
            </w:r>
            <w:r w:rsidR="009945FA">
              <w:rPr>
                <w:rFonts w:cstheme="minorHAnsi"/>
                <w:b/>
                <w:color w:val="000000" w:themeColor="text1"/>
                <w:sz w:val="24"/>
                <w:szCs w:val="24"/>
              </w:rPr>
              <w:t>0</w:t>
            </w: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6C913E" w14:textId="476F718C" w:rsidR="008B7A33" w:rsidRPr="00476245" w:rsidRDefault="002E7563" w:rsidP="00C254BB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C254BB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>Mitigación de GEI y adaptación a los impactos del cambio climático en América Latina mediante el fortalecimiento de la eficiencia energética en sectores estratégicos de Argentina y Chile</w:t>
            </w:r>
            <w:r w:rsidR="00C254BB" w:rsidRPr="00476245">
              <w:rPr>
                <w:rStyle w:val="FormCar"/>
                <w:rFonts w:eastAsiaTheme="minorHAnsi" w:cstheme="minorHAnsi"/>
              </w:rPr>
              <w:t xml:space="preserve"> </w:t>
            </w:r>
          </w:p>
          <w:p w14:paraId="320B5FBC" w14:textId="77777777" w:rsidR="003A1463" w:rsidRDefault="002E7563" w:rsidP="003A1463">
            <w:pPr>
              <w:spacing w:before="60" w:after="6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476245">
              <w:rPr>
                <w:rStyle w:val="FormCar"/>
                <w:rFonts w:eastAsiaTheme="minorHAnsi" w:cstheme="minorHAnsi"/>
                <w:b/>
                <w:color w:val="000000" w:themeColor="text1"/>
                <w:sz w:val="24"/>
              </w:rPr>
              <w:t>Ponente</w:t>
            </w:r>
            <w:r w:rsidR="00C54343">
              <w:rPr>
                <w:rStyle w:val="FormCar"/>
                <w:rFonts w:eastAsiaTheme="minorHAnsi" w:cstheme="minorHAnsi"/>
                <w:b/>
                <w:color w:val="000000" w:themeColor="text1"/>
                <w:sz w:val="24"/>
              </w:rPr>
              <w:t>s</w:t>
            </w:r>
            <w:r w:rsidR="00A64D1E" w:rsidRPr="00476245">
              <w:rPr>
                <w:rStyle w:val="FormCar"/>
                <w:rFonts w:eastAsiaTheme="minorHAnsi" w:cstheme="minorHAnsi"/>
                <w:b/>
                <w:color w:val="000000" w:themeColor="text1"/>
                <w:sz w:val="24"/>
              </w:rPr>
              <w:t>:</w:t>
            </w:r>
            <w:r w:rsidR="008B7A33" w:rsidRPr="00476245"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  <w:t xml:space="preserve"> </w:t>
            </w:r>
            <w:r w:rsidR="00F60F5E" w:rsidRPr="0096536B">
              <w:rPr>
                <w:rFonts w:cstheme="minorHAnsi"/>
                <w:color w:val="000000" w:themeColor="text1"/>
              </w:rPr>
              <w:t xml:space="preserve">Dña. Anabella Ruíz y D. Matías Vera, de la Secretaría de Energía de Argentina y </w:t>
            </w:r>
            <w:r w:rsidR="0096536B" w:rsidRPr="0096536B">
              <w:rPr>
                <w:rFonts w:cstheme="minorHAnsi"/>
                <w:color w:val="000000" w:themeColor="text1"/>
              </w:rPr>
              <w:t xml:space="preserve">de la </w:t>
            </w:r>
            <w:r w:rsidR="00F60F5E" w:rsidRPr="0096536B">
              <w:rPr>
                <w:rFonts w:cstheme="minorHAnsi"/>
                <w:color w:val="000000" w:themeColor="text1"/>
              </w:rPr>
              <w:t>Agencia de Sostenibilidad Energética de Chile.</w:t>
            </w:r>
          </w:p>
          <w:p w14:paraId="1C7B889A" w14:textId="12995C8F" w:rsidR="006E0B8B" w:rsidRDefault="006E0B8B" w:rsidP="003A1463">
            <w:pPr>
              <w:spacing w:before="60" w:after="6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s-ES_tradnl" w:eastAsia="es-ES"/>
              </w:rPr>
              <w:object w:dxaOrig="1543" w:dyaOrig="991" w14:anchorId="2080A7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6" type="#_x0000_t75" style="width:77.25pt;height:49.5pt" o:ole="">
                  <v:imagedata r:id="rId10" o:title=""/>
                </v:shape>
                <o:OLEObject Type="Embed" ProgID="AcroExch.Document.2017" ShapeID="_x0000_i1066" DrawAspect="Icon" ObjectID="_1700042726" r:id="rId11"/>
              </w:object>
            </w:r>
          </w:p>
          <w:p w14:paraId="0D425519" w14:textId="179258A8" w:rsidR="006E0B8B" w:rsidRPr="00476245" w:rsidRDefault="006E0B8B" w:rsidP="003A146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</w:tc>
      </w:tr>
      <w:tr w:rsidR="00C254BB" w:rsidRPr="00476245" w14:paraId="343AB1C2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FD1901F" w14:textId="48FD30EB" w:rsidR="00C254BB" w:rsidRPr="00476245" w:rsidRDefault="00C254BB" w:rsidP="00C254B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</w:t>
            </w:r>
            <w:r w:rsidR="009945F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0-17:5</w:t>
            </w:r>
            <w:r w:rsidR="0084350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9E21E4A" w14:textId="29431679" w:rsidR="009945FA" w:rsidRDefault="009945FA" w:rsidP="009945FA">
            <w:pPr>
              <w:spacing w:before="60" w:after="60" w:line="240" w:lineRule="auto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participantes)</w:t>
            </w:r>
          </w:p>
          <w:p w14:paraId="511A7F91" w14:textId="4C41020E" w:rsidR="00D80733" w:rsidRPr="006E0B8B" w:rsidRDefault="00D80733" w:rsidP="00D80733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Ricardo Gálvez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(ME, Chile)</w:t>
            </w:r>
          </w:p>
          <w:p w14:paraId="74F89E89" w14:textId="0174EA91" w:rsidR="006E0B8B" w:rsidRPr="006E0B8B" w:rsidRDefault="006E0B8B" w:rsidP="006E0B8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7D5779BD">
                <v:shape id="_x0000_i1067" type="#_x0000_t75" style="width:77.25pt;height:49.5pt" o:ole="">
                  <v:imagedata r:id="rId12" o:title=""/>
                </v:shape>
                <o:OLEObject Type="Embed" ProgID="AcroExch.Document.2017" ShapeID="_x0000_i1067" DrawAspect="Icon" ObjectID="_1700042727" r:id="rId13"/>
              </w:object>
            </w:r>
          </w:p>
          <w:p w14:paraId="2643BF6E" w14:textId="7D8455BE" w:rsidR="00D80733" w:rsidRPr="006E0B8B" w:rsidRDefault="00D80733" w:rsidP="00D80733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D. </w:t>
            </w:r>
            <w:r w:rsidRPr="00843504">
              <w:rPr>
                <w:rFonts w:cstheme="minorHAnsi"/>
                <w:bCs/>
                <w:color w:val="000000" w:themeColor="text1"/>
                <w:sz w:val="24"/>
                <w:szCs w:val="24"/>
              </w:rPr>
              <w:t>Luis Alfaro Paniagua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(ARESEP, Costa Rica)</w:t>
            </w:r>
          </w:p>
          <w:p w14:paraId="58DA4372" w14:textId="0E00510A" w:rsidR="006E0B8B" w:rsidRDefault="006E0B8B" w:rsidP="006E0B8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14:paraId="3D31A9A0" w14:textId="181771EC" w:rsidR="006E0B8B" w:rsidRPr="006E0B8B" w:rsidRDefault="006E0B8B" w:rsidP="006E0B8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567A1658">
                <v:shape id="_x0000_i1068" type="#_x0000_t75" style="width:77.25pt;height:49.5pt" o:ole="">
                  <v:imagedata r:id="rId14" o:title=""/>
                </v:shape>
                <o:OLEObject Type="Embed" ProgID="AcroExch.Document.2017" ShapeID="_x0000_i1068" DrawAspect="Icon" ObjectID="_1700042728" r:id="rId15"/>
              </w:object>
            </w:r>
          </w:p>
          <w:p w14:paraId="73EAB101" w14:textId="77777777" w:rsidR="009945FA" w:rsidRPr="006E0B8B" w:rsidRDefault="009945FA" w:rsidP="00D80733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D. Marvin Salamanca Moreno (SIGET, El salvador)</w:t>
            </w:r>
          </w:p>
          <w:p w14:paraId="7BADD080" w14:textId="77777777" w:rsidR="006E0B8B" w:rsidRDefault="006E0B8B" w:rsidP="006E0B8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  <w:p w14:paraId="5C93FC16" w14:textId="0DC34B6B" w:rsidR="006E0B8B" w:rsidRPr="006E0B8B" w:rsidRDefault="006E0B8B" w:rsidP="006E0B8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183108FD">
                <v:shape id="_x0000_i1069" type="#_x0000_t75" style="width:77.25pt;height:49.5pt" o:ole="">
                  <v:imagedata r:id="rId16" o:title=""/>
                </v:shape>
                <o:OLEObject Type="Embed" ProgID="AcroExch.Document.2017" ShapeID="_x0000_i1069" DrawAspect="Icon" ObjectID="_1700042729" r:id="rId17"/>
              </w:object>
            </w:r>
          </w:p>
        </w:tc>
      </w:tr>
      <w:tr w:rsidR="00C254BB" w:rsidRPr="00476245" w14:paraId="7DAAC049" w14:textId="77777777" w:rsidTr="00E628C5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  <w:right w:val="single" w:sz="4" w:space="0" w:color="999999"/>
            </w:tcBorders>
            <w:vAlign w:val="center"/>
          </w:tcPr>
          <w:p w14:paraId="4AC22A2E" w14:textId="34A56971" w:rsidR="00C254BB" w:rsidRPr="00476245" w:rsidRDefault="00C254BB" w:rsidP="00C254B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17:5</w:t>
            </w:r>
            <w:r w:rsidR="0084350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-18:0</w:t>
            </w:r>
            <w:r w:rsidR="0084350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5D90439" w14:textId="77777777" w:rsidR="00C254BB" w:rsidRPr="00476245" w:rsidRDefault="00C254BB" w:rsidP="00C254BB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Clausura:</w:t>
            </w:r>
          </w:p>
          <w:p w14:paraId="4183CC8F" w14:textId="14D5149E" w:rsidR="00C254BB" w:rsidRPr="00476245" w:rsidRDefault="00C254BB" w:rsidP="00C254BB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Fonts w:cstheme="minorHAnsi"/>
                <w:color w:val="000000" w:themeColor="text1"/>
                <w:sz w:val="24"/>
                <w:szCs w:val="24"/>
              </w:rPr>
              <w:t>D. Mariano Bacigalupo</w:t>
            </w:r>
            <w:r w:rsidR="00962843">
              <w:rPr>
                <w:rFonts w:cstheme="minorHAnsi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476245">
              <w:rPr>
                <w:rStyle w:val="FormCar"/>
                <w:rFonts w:eastAsiaTheme="minorHAnsi"/>
              </w:rPr>
              <w:t>Consejero</w:t>
            </w:r>
            <w:proofErr w:type="gramEnd"/>
            <w:r w:rsidRPr="00476245">
              <w:rPr>
                <w:rStyle w:val="FormCar"/>
                <w:rFonts w:eastAsiaTheme="minorHAnsi"/>
              </w:rPr>
              <w:t xml:space="preserve"> de la CNMC de España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y Vicepresidente de ARIAE</w:t>
            </w:r>
            <w:r w:rsidR="00962843">
              <w:rPr>
                <w:rStyle w:val="FormCar"/>
                <w:rFonts w:eastAsiaTheme="minorHAnsi" w:cstheme="minorHAnsi"/>
                <w:sz w:val="24"/>
              </w:rPr>
              <w:t>)</w:t>
            </w:r>
          </w:p>
          <w:p w14:paraId="784B5938" w14:textId="1323A1F8" w:rsidR="00C254BB" w:rsidRPr="00476245" w:rsidRDefault="00C254BB" w:rsidP="00C254BB">
            <w:pPr>
              <w:spacing w:before="60" w:after="6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76245">
              <w:rPr>
                <w:rStyle w:val="FormCar"/>
                <w:rFonts w:eastAsiaTheme="minorHAnsi" w:cstheme="minorHAnsi"/>
                <w:sz w:val="24"/>
              </w:rPr>
              <w:t>Dña. Mercedes Flórez</w:t>
            </w:r>
            <w:r w:rsidR="00962843">
              <w:rPr>
                <w:rStyle w:val="FormCar"/>
                <w:rFonts w:eastAsiaTheme="minorHAnsi" w:cstheme="minorHAnsi"/>
                <w:sz w:val="24"/>
              </w:rPr>
              <w:t xml:space="preserve"> (</w:t>
            </w:r>
            <w:proofErr w:type="gramStart"/>
            <w:r w:rsidRPr="00476245">
              <w:rPr>
                <w:rStyle w:val="FormCar"/>
                <w:rFonts w:eastAsiaTheme="minorHAnsi" w:cstheme="minorHAnsi"/>
                <w:sz w:val="24"/>
              </w:rPr>
              <w:t>Directora</w:t>
            </w:r>
            <w:proofErr w:type="gramEnd"/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del Centro de Formación de la Cooperación Española en Montevideo</w:t>
            </w:r>
            <w:r w:rsidR="00962843">
              <w:rPr>
                <w:rStyle w:val="FormCar"/>
                <w:rFonts w:eastAsiaTheme="minorHAnsi" w:cstheme="minorHAnsi"/>
                <w:sz w:val="24"/>
              </w:rPr>
              <w:t>)</w:t>
            </w:r>
          </w:p>
        </w:tc>
      </w:tr>
      <w:bookmarkEnd w:id="0"/>
    </w:tbl>
    <w:p w14:paraId="1A9FB5F8" w14:textId="77777777" w:rsidR="002E7563" w:rsidRPr="00476245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sectPr w:rsidR="002E7563" w:rsidRPr="00476245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81F5" w14:textId="77777777" w:rsidR="007B56D0" w:rsidRDefault="007B56D0" w:rsidP="00D72F48">
      <w:pPr>
        <w:spacing w:after="0" w:line="240" w:lineRule="auto"/>
      </w:pPr>
      <w:r>
        <w:separator/>
      </w:r>
    </w:p>
  </w:endnote>
  <w:endnote w:type="continuationSeparator" w:id="0">
    <w:p w14:paraId="4402987C" w14:textId="77777777" w:rsidR="007B56D0" w:rsidRDefault="007B56D0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32B6" w14:textId="77777777" w:rsidR="007B56D0" w:rsidRDefault="007B56D0" w:rsidP="00D72F48">
      <w:pPr>
        <w:spacing w:after="0" w:line="240" w:lineRule="auto"/>
      </w:pPr>
      <w:r>
        <w:separator/>
      </w:r>
    </w:p>
  </w:footnote>
  <w:footnote w:type="continuationSeparator" w:id="0">
    <w:p w14:paraId="321C45A9" w14:textId="77777777" w:rsidR="007B56D0" w:rsidRDefault="007B56D0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0B8B"/>
    <w:rsid w:val="006E2312"/>
    <w:rsid w:val="006E6778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B56D0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3822"/>
    <w:rsid w:val="00B6177E"/>
    <w:rsid w:val="00B64E48"/>
    <w:rsid w:val="00B660C1"/>
    <w:rsid w:val="00B67277"/>
    <w:rsid w:val="00B8521B"/>
    <w:rsid w:val="00B85573"/>
    <w:rsid w:val="00BB33ED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77A8"/>
    <w:rsid w:val="00FA29AB"/>
    <w:rsid w:val="00FB15A8"/>
    <w:rsid w:val="00FB4F93"/>
    <w:rsid w:val="00FC4BE8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2021-10-11T09:55:00Z</cp:lastPrinted>
  <dcterms:created xsi:type="dcterms:W3CDTF">2021-12-02T17:08:00Z</dcterms:created>
  <dcterms:modified xsi:type="dcterms:W3CDTF">2021-12-03T12:19:00Z</dcterms:modified>
</cp:coreProperties>
</file>