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C9163" w14:textId="7DC02CB1" w:rsidR="00584152" w:rsidRDefault="00584152">
      <w:pPr>
        <w:spacing w:after="0"/>
        <w:ind w:left="71"/>
        <w:jc w:val="center"/>
      </w:pPr>
    </w:p>
    <w:tbl>
      <w:tblPr>
        <w:tblStyle w:val="TableGrid"/>
        <w:tblW w:w="9635" w:type="dxa"/>
        <w:tblInd w:w="-354" w:type="dxa"/>
        <w:tblCellMar>
          <w:top w:w="92" w:type="dxa"/>
          <w:left w:w="90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9635"/>
      </w:tblGrid>
      <w:tr w:rsidR="00584152" w:rsidRPr="00794CF8" w14:paraId="09C517E6" w14:textId="77777777" w:rsidTr="00CC6842">
        <w:trPr>
          <w:trHeight w:val="1103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A506B"/>
            <w:vAlign w:val="center"/>
          </w:tcPr>
          <w:p w14:paraId="50DD28AB" w14:textId="77777777" w:rsidR="00794CF8" w:rsidRDefault="00CC6842">
            <w:pPr>
              <w:spacing w:after="0" w:line="350" w:lineRule="auto"/>
              <w:ind w:left="1343" w:right="1111"/>
              <w:jc w:val="center"/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EECDF76" wp14:editId="2273384B">
                      <wp:simplePos x="0" y="0"/>
                      <wp:positionH relativeFrom="column">
                        <wp:posOffset>5227320</wp:posOffset>
                      </wp:positionH>
                      <wp:positionV relativeFrom="paragraph">
                        <wp:posOffset>-163830</wp:posOffset>
                      </wp:positionV>
                      <wp:extent cx="796290" cy="198120"/>
                      <wp:effectExtent l="0" t="0" r="16510" b="1778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6290" cy="1981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67586E1" w14:textId="3AB3756E" w:rsidR="00CC6842" w:rsidRDefault="00CC6842">
                                  <w:r w:rsidRPr="006F1E2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V. </w:t>
                                  </w:r>
                                  <w:r w:rsidR="009F413E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0</w:t>
                                  </w:r>
                                  <w:r w:rsidR="00114ED1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6</w:t>
                                  </w:r>
                                  <w:r w:rsidR="00F335B8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</w:t>
                                  </w:r>
                                  <w:r w:rsidR="00534A7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0</w:t>
                                  </w:r>
                                  <w:r w:rsidR="009F413E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2</w:t>
                                  </w:r>
                                  <w:r w:rsidR="00F335B8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.202</w:t>
                                  </w:r>
                                  <w:r w:rsidR="00534A70"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ECDF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11.6pt;margin-top:-12.9pt;width:62.7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" fillcolor="white [3201]" strokeweight=".5pt">
                      <v:textbox>
                        <w:txbxContent>
                          <w:p w14:paraId="467586E1" w14:textId="3AB3756E" w:rsidR="00CC6842" w:rsidRDefault="00CC6842">
                            <w:r w:rsidRPr="006F1E20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V. </w:t>
                            </w:r>
                            <w:r w:rsidR="009F413E">
                              <w:rPr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114ED1">
                              <w:rPr>
                                <w:sz w:val="16"/>
                                <w:szCs w:val="16"/>
                                <w:lang w:val="en-US"/>
                              </w:rPr>
                              <w:t>6</w:t>
                            </w:r>
                            <w:r w:rsidR="00F335B8">
                              <w:rPr>
                                <w:sz w:val="16"/>
                                <w:szCs w:val="16"/>
                                <w:lang w:val="en-US"/>
                              </w:rPr>
                              <w:t>.</w:t>
                            </w:r>
                            <w:r w:rsidR="00534A70">
                              <w:rPr>
                                <w:sz w:val="16"/>
                                <w:szCs w:val="16"/>
                                <w:lang w:val="en-US"/>
                              </w:rPr>
                              <w:t>0</w:t>
                            </w:r>
                            <w:r w:rsidR="009F413E">
                              <w:rPr>
                                <w:sz w:val="16"/>
                                <w:szCs w:val="16"/>
                                <w:lang w:val="en-US"/>
                              </w:rPr>
                              <w:t>2</w:t>
                            </w:r>
                            <w:r w:rsidR="00F335B8">
                              <w:rPr>
                                <w:sz w:val="16"/>
                                <w:szCs w:val="16"/>
                                <w:lang w:val="en-US"/>
                              </w:rPr>
                              <w:t>.202</w:t>
                            </w:r>
                            <w:r w:rsidR="00534A70">
                              <w:rPr>
                                <w:sz w:val="16"/>
                                <w:szCs w:val="16"/>
                                <w:lang w:val="en-US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C6842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>XIII</w:t>
            </w:r>
            <w:r w:rsidR="00454AD1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 xml:space="preserve"> </w:t>
            </w:r>
            <w:r w:rsidRPr="00CC6842">
              <w:rPr>
                <w:rFonts w:ascii="Arial" w:eastAsia="Arial" w:hAnsi="Arial" w:cs="Arial"/>
                <w:b/>
                <w:color w:val="FFFFFF"/>
                <w:sz w:val="28"/>
                <w:szCs w:val="28"/>
                <w:lang w:val="es-DO"/>
              </w:rPr>
              <w:t xml:space="preserve">JUNTA DE LA ASAMBLEA GENERAL DE ARIAE  </w:t>
            </w:r>
          </w:p>
          <w:p w14:paraId="643E5A3E" w14:textId="77777777" w:rsidR="00794CF8" w:rsidRDefault="00794CF8" w:rsidP="00794CF8">
            <w:pPr>
              <w:spacing w:before="120" w:after="0" w:line="220" w:lineRule="exact"/>
              <w:ind w:left="2563" w:right="2364"/>
              <w:jc w:val="center"/>
              <w:rPr>
                <w:rFonts w:ascii="Arial" w:eastAsia="Arial" w:hAnsi="Arial" w:cs="Arial"/>
                <w:color w:val="FFFFFF"/>
                <w:sz w:val="24"/>
                <w:lang w:val="es-DO"/>
              </w:rPr>
            </w:pPr>
            <w:r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Hotel El Embajador. Santo Domingo. </w:t>
            </w:r>
          </w:p>
          <w:p w14:paraId="3B4B43CA" w14:textId="4B4CDF45" w:rsidR="00CC6842" w:rsidRPr="00794CF8" w:rsidRDefault="00794CF8" w:rsidP="00794CF8">
            <w:pPr>
              <w:spacing w:before="120" w:after="0" w:line="220" w:lineRule="exact"/>
              <w:ind w:left="2563" w:right="2364"/>
              <w:jc w:val="center"/>
              <w:rPr>
                <w:rFonts w:ascii="Arial" w:eastAsia="Arial" w:hAnsi="Arial" w:cs="Arial"/>
                <w:color w:val="FFFFFF"/>
                <w:sz w:val="24"/>
                <w:lang w:val="es-DO"/>
              </w:rPr>
            </w:pPr>
            <w:r>
              <w:rPr>
                <w:rFonts w:ascii="Arial" w:eastAsia="Arial" w:hAnsi="Arial" w:cs="Arial"/>
                <w:color w:val="FFFFFF"/>
                <w:sz w:val="24"/>
                <w:lang w:val="es-DO"/>
              </w:rPr>
              <w:t>República Dominicana</w:t>
            </w:r>
          </w:p>
          <w:p w14:paraId="7FF8E062" w14:textId="296B752C" w:rsidR="00584152" w:rsidRPr="00CC6842" w:rsidRDefault="00000000" w:rsidP="00794CF8">
            <w:pPr>
              <w:spacing w:before="120" w:after="0" w:line="200" w:lineRule="exact"/>
              <w:ind w:left="1338" w:right="1111"/>
              <w:jc w:val="center"/>
              <w:rPr>
                <w:lang w:val="es-DO"/>
              </w:rPr>
            </w:pP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Jueves, 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8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de 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febrero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de 202</w:t>
            </w:r>
            <w:r w:rsidR="00013A4B">
              <w:rPr>
                <w:rFonts w:ascii="Arial" w:eastAsia="Arial" w:hAnsi="Arial" w:cs="Arial"/>
                <w:color w:val="FFFFFF"/>
                <w:sz w:val="24"/>
                <w:lang w:val="es-DO"/>
              </w:rPr>
              <w:t>4</w:t>
            </w:r>
            <w:r w:rsidRPr="00A0528E">
              <w:rPr>
                <w:rFonts w:ascii="Arial" w:eastAsia="Arial" w:hAnsi="Arial" w:cs="Arial"/>
                <w:color w:val="FFFFFF"/>
                <w:sz w:val="24"/>
                <w:lang w:val="es-DO"/>
              </w:rPr>
              <w:t xml:space="preserve"> </w:t>
            </w:r>
          </w:p>
        </w:tc>
      </w:tr>
      <w:tr w:rsidR="00584152" w:rsidRPr="00A34928" w14:paraId="54A297AD" w14:textId="77777777" w:rsidTr="00432CE8">
        <w:trPr>
          <w:trHeight w:val="522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4F4F3"/>
            <w:vAlign w:val="center"/>
          </w:tcPr>
          <w:p w14:paraId="01D52A18" w14:textId="385AB742" w:rsidR="00584152" w:rsidRPr="00D6336B" w:rsidRDefault="00D6336B" w:rsidP="00D6336B">
            <w:pPr>
              <w:spacing w:before="120" w:after="120" w:line="240" w:lineRule="auto"/>
              <w:rPr>
                <w:rFonts w:ascii="Arial" w:eastAsia="Arial" w:hAnsi="Arial" w:cs="Arial"/>
                <w:b/>
                <w:sz w:val="28"/>
                <w:szCs w:val="28"/>
                <w:lang w:val="es-ES"/>
              </w:rPr>
            </w:pPr>
            <w:r w:rsidRPr="00D6336B">
              <w:rPr>
                <w:rFonts w:ascii="Arial" w:eastAsia="Arial" w:hAnsi="Arial" w:cs="Arial"/>
                <w:b/>
                <w:sz w:val="28"/>
                <w:szCs w:val="28"/>
                <w:lang w:val="es-ES"/>
              </w:rPr>
              <w:t xml:space="preserve">Información de la actividad de los Grupos de Trabajo de ARIAE:   </w:t>
            </w:r>
          </w:p>
          <w:p w14:paraId="6932959D" w14:textId="6B6EB87D" w:rsidR="00D03255" w:rsidRPr="00D03255" w:rsidRDefault="00D03255" w:rsidP="00D03255">
            <w:pPr>
              <w:spacing w:before="120" w:after="120" w:line="240" w:lineRule="auto"/>
              <w:ind w:left="1426"/>
              <w:rPr>
                <w:rFonts w:ascii="Arial" w:eastAsia="Arial" w:hAnsi="Arial" w:cs="Arial"/>
                <w:bCs/>
                <w:lang w:val="es-ES"/>
              </w:rPr>
            </w:pPr>
          </w:p>
        </w:tc>
      </w:tr>
      <w:tr w:rsidR="00584152" w:rsidRPr="008512F8" w14:paraId="6E448776" w14:textId="77777777" w:rsidTr="00C816F6">
        <w:trPr>
          <w:trHeight w:val="3777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1B054" w14:textId="5956356B" w:rsidR="00AD7239" w:rsidRPr="00D03255" w:rsidRDefault="00000000" w:rsidP="00D03255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ind w:left="1588" w:firstLine="0"/>
              <w:jc w:val="both"/>
              <w:rPr>
                <w:rFonts w:ascii="Arial" w:eastAsia="Arial" w:hAnsi="Arial" w:cs="Arial"/>
                <w:lang w:val="es-DO"/>
              </w:rPr>
            </w:pPr>
            <w:r w:rsidRPr="00D6336B">
              <w:rPr>
                <w:rFonts w:ascii="Arial" w:eastAsia="Arial" w:hAnsi="Arial" w:cs="Arial"/>
                <w:b/>
                <w:bCs/>
                <w:lang w:val="es-DO"/>
              </w:rPr>
              <w:t>GT de Electricidad</w:t>
            </w:r>
            <w:r w:rsidR="00AD7239" w:rsidRPr="00D03255">
              <w:rPr>
                <w:rFonts w:ascii="Arial" w:eastAsia="Arial" w:hAnsi="Arial" w:cs="Arial"/>
                <w:lang w:val="es-DO"/>
              </w:rPr>
              <w:t xml:space="preserve"> (</w:t>
            </w:r>
            <w:r w:rsidR="00AD7239" w:rsidRPr="00D03255">
              <w:rPr>
                <w:rFonts w:ascii="Arial" w:eastAsia="Arial" w:hAnsi="Arial" w:cs="Arial"/>
                <w:b/>
                <w:bCs/>
                <w:lang w:val="es-DO"/>
              </w:rPr>
              <w:t>D. Carlos Calixto Mattar</w:t>
            </w:r>
            <w:r w:rsidR="00AD7239" w:rsidRPr="00D03255">
              <w:rPr>
                <w:rFonts w:ascii="Arial" w:eastAsia="Arial" w:hAnsi="Arial" w:cs="Arial"/>
                <w:lang w:val="es-DO"/>
              </w:rPr>
              <w:t>, Superintendente de Regulación de los Servicios de Distribución de ANEEL, Brasil)</w:t>
            </w:r>
          </w:p>
          <w:p w14:paraId="00919ADB" w14:textId="0C03FECF" w:rsidR="00D03255" w:rsidRPr="00D03255" w:rsidRDefault="00D03255" w:rsidP="00D03255">
            <w:pPr>
              <w:pStyle w:val="Prrafodelista"/>
              <w:spacing w:before="120" w:after="120" w:line="240" w:lineRule="auto"/>
              <w:ind w:left="1588"/>
              <w:jc w:val="both"/>
              <w:rPr>
                <w:rFonts w:ascii="Arial" w:eastAsia="Arial" w:hAnsi="Arial" w:cs="Arial"/>
                <w:bCs/>
                <w:color w:val="FF0000"/>
                <w:lang w:val="pt-BR"/>
              </w:rPr>
            </w:pPr>
            <w:r w:rsidRPr="00D03255">
              <w:rPr>
                <w:rFonts w:ascii="Arial" w:eastAsia="Arial" w:hAnsi="Arial" w:cs="Arial"/>
                <w:bCs/>
                <w:color w:val="FF0000"/>
                <w:lang w:val="pt-BR"/>
              </w:rPr>
              <w:t>Oral</w:t>
            </w:r>
          </w:p>
          <w:p w14:paraId="7EB1BCB2" w14:textId="5B1C37A9" w:rsidR="00AD7239" w:rsidRPr="00D03255" w:rsidRDefault="00000000" w:rsidP="00D03255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ind w:left="1588" w:firstLine="0"/>
              <w:jc w:val="both"/>
              <w:rPr>
                <w:rFonts w:ascii="Arial" w:eastAsia="Arial" w:hAnsi="Arial" w:cs="Arial"/>
                <w:lang w:val="pt-BR"/>
              </w:rPr>
            </w:pPr>
            <w:r w:rsidRPr="00D6336B">
              <w:rPr>
                <w:rFonts w:ascii="Arial" w:eastAsia="Arial" w:hAnsi="Arial" w:cs="Arial"/>
                <w:b/>
                <w:bCs/>
                <w:lang w:val="pt-BR"/>
              </w:rPr>
              <w:t>GT de Gas Natural</w:t>
            </w:r>
            <w:r w:rsidRPr="00D03255">
              <w:rPr>
                <w:rFonts w:ascii="Arial" w:eastAsia="Arial" w:hAnsi="Arial" w:cs="Arial"/>
                <w:lang w:val="pt-BR"/>
              </w:rPr>
              <w:t xml:space="preserve"> </w:t>
            </w:r>
            <w:r w:rsidR="00AD7239" w:rsidRPr="00D03255">
              <w:rPr>
                <w:rFonts w:ascii="Arial" w:eastAsia="Arial" w:hAnsi="Arial" w:cs="Arial"/>
                <w:lang w:val="pt-BR"/>
              </w:rPr>
              <w:t>(</w:t>
            </w:r>
            <w:r w:rsidR="00AD7239" w:rsidRPr="00D03255">
              <w:rPr>
                <w:rFonts w:ascii="Arial" w:eastAsia="Arial" w:hAnsi="Arial" w:cs="Arial"/>
                <w:b/>
                <w:bCs/>
                <w:lang w:val="pt-BR"/>
              </w:rPr>
              <w:t>D. Pedro Verdelho</w:t>
            </w:r>
            <w:r w:rsidR="00AD7239" w:rsidRPr="00D03255">
              <w:rPr>
                <w:rFonts w:ascii="Arial" w:eastAsia="Arial" w:hAnsi="Arial" w:cs="Arial"/>
                <w:lang w:val="pt-BR"/>
              </w:rPr>
              <w:t>, Presidente de ERSE, Portugal)</w:t>
            </w:r>
            <w:r w:rsidR="008512F8">
              <w:rPr>
                <w:rFonts w:ascii="Arial" w:eastAsia="Arial" w:hAnsi="Arial" w:cs="Arial"/>
                <w:bCs/>
                <w:color w:val="FF0000"/>
                <w:lang w:val="pt-BR"/>
              </w:rPr>
              <w:object w:dxaOrig="1543" w:dyaOrig="991" w14:anchorId="6CBD06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8" o:title=""/>
                </v:shape>
                <o:OLEObject Type="Embed" ProgID="AcroExch.Document.DC" ShapeID="_x0000_i1025" DrawAspect="Icon" ObjectID="_1769266138" r:id="rId9"/>
              </w:object>
            </w:r>
            <w:r w:rsidR="008512F8">
              <w:rPr>
                <w:rFonts w:ascii="Arial" w:eastAsia="Arial" w:hAnsi="Arial" w:cs="Arial"/>
                <w:bCs/>
                <w:color w:val="FF0000"/>
                <w:lang w:val="pt-BR"/>
              </w:rPr>
              <w:object w:dxaOrig="1543" w:dyaOrig="991" w14:anchorId="3FC76AC4">
                <v:shape id="_x0000_i1026" type="#_x0000_t75" style="width:77.25pt;height:49.5pt" o:ole="">
                  <v:imagedata r:id="rId10" o:title=""/>
                </v:shape>
                <o:OLEObject Type="Embed" ProgID="AcroExch.Document.DC" ShapeID="_x0000_i1026" DrawAspect="Icon" ObjectID="_1769266139" r:id="rId11"/>
              </w:object>
            </w:r>
            <w:r w:rsidR="00A34928">
              <w:rPr>
                <w:rFonts w:ascii="Arial" w:eastAsia="Arial" w:hAnsi="Arial" w:cs="Arial"/>
                <w:bCs/>
                <w:color w:val="FF0000"/>
                <w:lang w:val="pt-BR"/>
              </w:rPr>
              <w:object w:dxaOrig="1543" w:dyaOrig="991" w14:anchorId="64903A97">
                <v:shape id="_x0000_i1032" type="#_x0000_t75" style="width:77.25pt;height:49.5pt" o:ole="">
                  <v:imagedata r:id="rId12" o:title=""/>
                </v:shape>
                <o:OLEObject Type="Embed" ProgID="AcroExch.Document.DC" ShapeID="_x0000_i1032" DrawAspect="Icon" ObjectID="_1769266140" r:id="rId13"/>
              </w:object>
            </w:r>
          </w:p>
          <w:p w14:paraId="065ACAD3" w14:textId="59A79331" w:rsidR="00AD7239" w:rsidRPr="00D03255" w:rsidRDefault="00000000" w:rsidP="00D03255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ind w:left="1588" w:firstLine="0"/>
              <w:jc w:val="both"/>
              <w:rPr>
                <w:rFonts w:ascii="Arial" w:eastAsia="Arial" w:hAnsi="Arial" w:cs="Arial"/>
                <w:lang w:val="es-DO"/>
              </w:rPr>
            </w:pPr>
            <w:r w:rsidRPr="00D6336B">
              <w:rPr>
                <w:rFonts w:ascii="Arial" w:eastAsia="Arial" w:hAnsi="Arial" w:cs="Arial"/>
                <w:b/>
                <w:bCs/>
                <w:lang w:val="es-DO"/>
              </w:rPr>
              <w:t xml:space="preserve">GT de Productos </w:t>
            </w:r>
            <w:r w:rsidR="00C57245" w:rsidRPr="00D6336B">
              <w:rPr>
                <w:rFonts w:ascii="Arial" w:eastAsia="Arial" w:hAnsi="Arial" w:cs="Arial"/>
                <w:b/>
                <w:bCs/>
                <w:lang w:val="es-DO"/>
              </w:rPr>
              <w:t>P</w:t>
            </w:r>
            <w:r w:rsidRPr="00D6336B">
              <w:rPr>
                <w:rFonts w:ascii="Arial" w:eastAsia="Arial" w:hAnsi="Arial" w:cs="Arial"/>
                <w:b/>
                <w:bCs/>
                <w:lang w:val="es-DO"/>
              </w:rPr>
              <w:t>etrolíferos</w:t>
            </w:r>
            <w:r w:rsidR="00AD7239" w:rsidRPr="00D03255">
              <w:rPr>
                <w:rFonts w:ascii="Arial" w:eastAsia="Arial" w:hAnsi="Arial" w:cs="Arial"/>
                <w:lang w:val="es-DO"/>
              </w:rPr>
              <w:t xml:space="preserve"> (</w:t>
            </w:r>
            <w:r w:rsidR="00AD7239" w:rsidRPr="00D03255">
              <w:rPr>
                <w:rFonts w:ascii="Arial" w:eastAsia="Arial" w:hAnsi="Arial" w:cs="Arial"/>
                <w:b/>
                <w:bCs/>
                <w:lang w:val="es-DO"/>
              </w:rPr>
              <w:t>D. Germán D. Jiménez</w:t>
            </w:r>
            <w:r w:rsidR="00AD7239" w:rsidRPr="00D03255">
              <w:rPr>
                <w:rFonts w:ascii="Arial" w:eastAsia="Arial" w:hAnsi="Arial" w:cs="Arial"/>
                <w:lang w:val="es-DO"/>
              </w:rPr>
              <w:t xml:space="preserve">, </w:t>
            </w:r>
            <w:proofErr w:type="gramStart"/>
            <w:r w:rsidR="00AD7239" w:rsidRPr="00D03255">
              <w:rPr>
                <w:rFonts w:ascii="Arial" w:eastAsia="Arial" w:hAnsi="Arial" w:cs="Arial"/>
                <w:lang w:val="es-DO"/>
              </w:rPr>
              <w:t>Director Ejecutivo</w:t>
            </w:r>
            <w:proofErr w:type="gramEnd"/>
            <w:r w:rsidR="00AD7239" w:rsidRPr="00D03255">
              <w:rPr>
                <w:rFonts w:ascii="Arial" w:eastAsia="Arial" w:hAnsi="Arial" w:cs="Arial"/>
                <w:lang w:val="es-DO"/>
              </w:rPr>
              <w:t xml:space="preserve"> de ANH, Bolivia) </w:t>
            </w:r>
            <w:r w:rsidR="00456C34" w:rsidRPr="00D03255">
              <w:rPr>
                <w:rFonts w:ascii="Arial" w:eastAsia="Arial" w:hAnsi="Arial" w:cs="Arial"/>
                <w:color w:val="FF0000"/>
                <w:lang w:val="es-DO"/>
              </w:rPr>
              <w:t>No presentado</w:t>
            </w:r>
          </w:p>
          <w:p w14:paraId="74B58099" w14:textId="0C0EE3BF" w:rsidR="00AD7239" w:rsidRPr="00D03255" w:rsidRDefault="00000000" w:rsidP="00D03255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ind w:left="1588" w:firstLine="0"/>
              <w:jc w:val="both"/>
              <w:rPr>
                <w:rFonts w:ascii="Arial" w:eastAsia="Arial" w:hAnsi="Arial" w:cs="Arial"/>
                <w:lang w:val="pt-BR"/>
              </w:rPr>
            </w:pPr>
            <w:r w:rsidRPr="00D6336B">
              <w:rPr>
                <w:rFonts w:ascii="Arial" w:eastAsia="Arial" w:hAnsi="Arial" w:cs="Arial"/>
                <w:b/>
                <w:bCs/>
                <w:lang w:val="pt-BR"/>
              </w:rPr>
              <w:t xml:space="preserve">GT de </w:t>
            </w:r>
            <w:proofErr w:type="spellStart"/>
            <w:r w:rsidRPr="00D6336B">
              <w:rPr>
                <w:rFonts w:ascii="Arial" w:eastAsia="Arial" w:hAnsi="Arial" w:cs="Arial"/>
                <w:b/>
                <w:bCs/>
                <w:lang w:val="pt-BR"/>
              </w:rPr>
              <w:t>Biocombustibles</w:t>
            </w:r>
            <w:proofErr w:type="spellEnd"/>
            <w:r w:rsidRPr="00D03255">
              <w:rPr>
                <w:rFonts w:ascii="Arial" w:eastAsia="Arial" w:hAnsi="Arial" w:cs="Arial"/>
                <w:lang w:val="pt-BR"/>
              </w:rPr>
              <w:t xml:space="preserve"> </w:t>
            </w:r>
            <w:r w:rsidR="00AD7239" w:rsidRPr="00D03255">
              <w:rPr>
                <w:rFonts w:ascii="Arial" w:eastAsia="Arial" w:hAnsi="Arial" w:cs="Arial"/>
                <w:lang w:val="pt-BR"/>
              </w:rPr>
              <w:t>(</w:t>
            </w:r>
            <w:r w:rsidR="00AD7239" w:rsidRPr="00D03255">
              <w:rPr>
                <w:rFonts w:ascii="Arial" w:eastAsia="Arial" w:hAnsi="Arial" w:cs="Arial"/>
                <w:b/>
                <w:bCs/>
                <w:lang w:val="pt-BR"/>
              </w:rPr>
              <w:t>D. Fernando de Moura</w:t>
            </w:r>
            <w:r w:rsidR="00AD7239" w:rsidRPr="00D03255">
              <w:rPr>
                <w:rFonts w:ascii="Arial" w:eastAsia="Arial" w:hAnsi="Arial" w:cs="Arial"/>
                <w:lang w:val="pt-BR"/>
              </w:rPr>
              <w:t>, Director de ANP, Brasil)</w:t>
            </w:r>
            <w:r w:rsidR="00456C34" w:rsidRPr="00D03255">
              <w:rPr>
                <w:rFonts w:ascii="Arial" w:eastAsia="Arial" w:hAnsi="Arial" w:cs="Arial"/>
                <w:lang w:val="pt-BR"/>
              </w:rPr>
              <w:t xml:space="preserve"> </w:t>
            </w:r>
            <w:r w:rsidR="008512F8">
              <w:rPr>
                <w:rFonts w:ascii="Arial" w:eastAsia="Arial" w:hAnsi="Arial" w:cs="Arial"/>
                <w:bCs/>
                <w:color w:val="FF0000"/>
                <w:lang w:val="pt-BR"/>
              </w:rPr>
              <w:object w:dxaOrig="1543" w:dyaOrig="991" w14:anchorId="089D2D23">
                <v:shape id="_x0000_i1027" type="#_x0000_t75" style="width:77.25pt;height:49.5pt" o:ole="">
                  <v:imagedata r:id="rId14" o:title=""/>
                </v:shape>
                <o:OLEObject Type="Embed" ProgID="AcroExch.Document.DC" ShapeID="_x0000_i1027" DrawAspect="Icon" ObjectID="_1769266141" r:id="rId15"/>
              </w:object>
            </w:r>
          </w:p>
          <w:p w14:paraId="5F6158EE" w14:textId="53BFC8F3" w:rsidR="00584152" w:rsidRPr="0082705F" w:rsidRDefault="00000000" w:rsidP="00D03255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ind w:left="1588" w:firstLine="0"/>
              <w:jc w:val="both"/>
              <w:rPr>
                <w:rFonts w:ascii="Arial" w:eastAsia="Arial" w:hAnsi="Arial" w:cs="Arial"/>
                <w:lang w:val="es-DO"/>
              </w:rPr>
            </w:pPr>
            <w:r w:rsidRPr="00D6336B">
              <w:rPr>
                <w:rFonts w:ascii="Arial" w:eastAsia="Arial" w:hAnsi="Arial" w:cs="Arial"/>
                <w:b/>
                <w:bCs/>
                <w:lang w:val="es-DO"/>
              </w:rPr>
              <w:t xml:space="preserve">GT de </w:t>
            </w:r>
            <w:proofErr w:type="spellStart"/>
            <w:r w:rsidRPr="00D6336B">
              <w:rPr>
                <w:rFonts w:ascii="Arial" w:eastAsia="Arial" w:hAnsi="Arial" w:cs="Arial"/>
                <w:b/>
                <w:bCs/>
                <w:lang w:val="es-DO"/>
              </w:rPr>
              <w:t>Upstream</w:t>
            </w:r>
            <w:proofErr w:type="spellEnd"/>
            <w:r w:rsidRPr="00D03255">
              <w:rPr>
                <w:rFonts w:ascii="Arial" w:eastAsia="Arial" w:hAnsi="Arial" w:cs="Arial"/>
                <w:lang w:val="es-DO"/>
              </w:rPr>
              <w:t xml:space="preserve"> </w:t>
            </w:r>
            <w:r w:rsidR="00AD7239" w:rsidRPr="00D03255">
              <w:rPr>
                <w:rFonts w:ascii="Arial" w:eastAsia="Arial" w:hAnsi="Arial" w:cs="Arial"/>
                <w:lang w:val="es-DO"/>
              </w:rPr>
              <w:t>(</w:t>
            </w:r>
            <w:r w:rsidR="00AD7239" w:rsidRPr="00D03255">
              <w:rPr>
                <w:rFonts w:ascii="Arial" w:eastAsia="Arial" w:hAnsi="Arial" w:cs="Arial"/>
                <w:b/>
                <w:bCs/>
                <w:lang w:val="es-DO"/>
              </w:rPr>
              <w:t>D. Guillermo Alberto Lastra</w:t>
            </w:r>
            <w:r w:rsidR="00AD7239" w:rsidRPr="00D03255">
              <w:rPr>
                <w:rFonts w:ascii="Arial" w:eastAsia="Arial" w:hAnsi="Arial" w:cs="Arial"/>
                <w:lang w:val="es-DO"/>
              </w:rPr>
              <w:t xml:space="preserve">, </w:t>
            </w:r>
            <w:proofErr w:type="gramStart"/>
            <w:r w:rsidR="00AD7239" w:rsidRPr="00D03255">
              <w:rPr>
                <w:rFonts w:ascii="Arial" w:eastAsia="Arial" w:hAnsi="Arial" w:cs="Arial"/>
                <w:lang w:val="es-DO"/>
              </w:rPr>
              <w:t>Secretario Ejecutivo</w:t>
            </w:r>
            <w:proofErr w:type="gramEnd"/>
            <w:r w:rsidR="00AD7239" w:rsidRPr="00D03255">
              <w:rPr>
                <w:rFonts w:ascii="Arial" w:eastAsia="Arial" w:hAnsi="Arial" w:cs="Arial"/>
                <w:lang w:val="es-DO"/>
              </w:rPr>
              <w:t xml:space="preserve"> de la CNH, México)</w:t>
            </w:r>
            <w:r w:rsidR="00BE3A2E" w:rsidRPr="00D03255">
              <w:rPr>
                <w:rFonts w:ascii="Arial" w:eastAsia="Arial" w:hAnsi="Arial" w:cs="Arial"/>
                <w:lang w:val="es-DO"/>
              </w:rPr>
              <w:t xml:space="preserve"> </w:t>
            </w:r>
          </w:p>
          <w:p w14:paraId="5E28371A" w14:textId="149B49D9" w:rsidR="0082705F" w:rsidRPr="00D03255" w:rsidRDefault="0082705F" w:rsidP="0082705F">
            <w:pPr>
              <w:pStyle w:val="Prrafodelista"/>
              <w:spacing w:before="120" w:after="120" w:line="240" w:lineRule="auto"/>
              <w:ind w:left="1588"/>
              <w:jc w:val="both"/>
              <w:rPr>
                <w:rFonts w:ascii="Arial" w:eastAsia="Arial" w:hAnsi="Arial" w:cs="Arial"/>
                <w:lang w:val="es-DO"/>
              </w:rPr>
            </w:pPr>
            <w:r>
              <w:rPr>
                <w:rFonts w:ascii="Arial" w:eastAsia="Arial" w:hAnsi="Arial" w:cs="Arial"/>
                <w:bCs/>
                <w:color w:val="FF0000"/>
                <w:lang w:val="es-ES"/>
              </w:rPr>
              <w:object w:dxaOrig="1543" w:dyaOrig="991" w14:anchorId="47D6C047">
                <v:shape id="_x0000_i1028" type="#_x0000_t75" style="width:77.25pt;height:49.5pt" o:ole="">
                  <v:imagedata r:id="rId16" o:title=""/>
                </v:shape>
                <o:OLEObject Type="Embed" ProgID="AcroExch.Document.DC" ShapeID="_x0000_i1028" DrawAspect="Icon" ObjectID="_1769266142" r:id="rId17"/>
              </w:object>
            </w:r>
          </w:p>
          <w:p w14:paraId="349D964D" w14:textId="6DA9A86E" w:rsidR="00584152" w:rsidRDefault="00000000" w:rsidP="00D03255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ind w:left="1588" w:firstLine="0"/>
              <w:jc w:val="both"/>
              <w:rPr>
                <w:rFonts w:ascii="Arial" w:eastAsia="Arial" w:hAnsi="Arial" w:cs="Arial"/>
                <w:lang w:val="es-DO"/>
              </w:rPr>
            </w:pPr>
            <w:r w:rsidRPr="00D6336B">
              <w:rPr>
                <w:rFonts w:ascii="Arial" w:eastAsia="Arial" w:hAnsi="Arial" w:cs="Arial"/>
                <w:b/>
                <w:bCs/>
                <w:lang w:val="es-DO"/>
              </w:rPr>
              <w:t>GT de Consumidores</w:t>
            </w:r>
            <w:r w:rsidRPr="00D03255">
              <w:rPr>
                <w:rFonts w:ascii="Arial" w:eastAsia="Arial" w:hAnsi="Arial" w:cs="Arial"/>
                <w:lang w:val="es-DO"/>
              </w:rPr>
              <w:t xml:space="preserve"> </w:t>
            </w:r>
            <w:r w:rsidR="00AD7239" w:rsidRPr="00D03255">
              <w:rPr>
                <w:rFonts w:ascii="Arial" w:eastAsia="Arial" w:hAnsi="Arial" w:cs="Arial"/>
                <w:lang w:val="es-DO"/>
              </w:rPr>
              <w:t>(</w:t>
            </w:r>
            <w:r w:rsidR="00AD7239" w:rsidRPr="00D03255">
              <w:rPr>
                <w:rFonts w:ascii="Arial" w:eastAsia="Arial" w:hAnsi="Arial" w:cs="Arial"/>
                <w:b/>
                <w:bCs/>
                <w:lang w:val="es-DO"/>
              </w:rPr>
              <w:t>D. Héctor Domingo Maya</w:t>
            </w:r>
            <w:r w:rsidR="00AD7239" w:rsidRPr="00D03255">
              <w:rPr>
                <w:rFonts w:ascii="Arial" w:eastAsia="Arial" w:hAnsi="Arial" w:cs="Arial"/>
                <w:lang w:val="es-DO"/>
              </w:rPr>
              <w:t>,</w:t>
            </w:r>
            <w:r w:rsidR="00BE3A2E" w:rsidRPr="00D03255">
              <w:rPr>
                <w:rFonts w:ascii="Arial" w:eastAsia="Arial" w:hAnsi="Arial" w:cs="Arial"/>
                <w:lang w:val="es-DO"/>
              </w:rPr>
              <w:t xml:space="preserve"> </w:t>
            </w:r>
            <w:r w:rsidR="00AD7239" w:rsidRPr="00D03255">
              <w:rPr>
                <w:rFonts w:ascii="Arial" w:eastAsia="Arial" w:hAnsi="Arial" w:cs="Arial"/>
                <w:lang w:val="es-DO"/>
              </w:rPr>
              <w:t>Gerente de Protección del Usuario de ENARGAS, Argentina)</w:t>
            </w:r>
          </w:p>
          <w:p w14:paraId="07A7BA02" w14:textId="7874D635" w:rsidR="0082705F" w:rsidRPr="00D03255" w:rsidRDefault="0082705F" w:rsidP="0082705F">
            <w:pPr>
              <w:pStyle w:val="Prrafodelista"/>
              <w:spacing w:before="120" w:after="120" w:line="240" w:lineRule="auto"/>
              <w:ind w:left="1588"/>
              <w:jc w:val="both"/>
              <w:rPr>
                <w:rFonts w:ascii="Arial" w:eastAsia="Arial" w:hAnsi="Arial" w:cs="Arial"/>
                <w:lang w:val="es-DO"/>
              </w:rPr>
            </w:pPr>
            <w:r>
              <w:rPr>
                <w:rFonts w:ascii="Arial" w:eastAsia="Arial" w:hAnsi="Arial" w:cs="Arial"/>
                <w:bCs/>
                <w:color w:val="FF0000"/>
                <w:lang w:val="es-ES"/>
              </w:rPr>
              <w:object w:dxaOrig="1543" w:dyaOrig="991" w14:anchorId="48978923">
                <v:shape id="_x0000_i1029" type="#_x0000_t75" style="width:77.25pt;height:49.5pt" o:ole="">
                  <v:imagedata r:id="rId18" o:title=""/>
                </v:shape>
                <o:OLEObject Type="Embed" ProgID="AcroExch.Document.DC" ShapeID="_x0000_i1029" DrawAspect="Icon" ObjectID="_1769266143" r:id="rId19"/>
              </w:object>
            </w:r>
          </w:p>
          <w:p w14:paraId="1C9BDAC5" w14:textId="7B32F974" w:rsidR="00584152" w:rsidRDefault="00000000" w:rsidP="00D03255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ind w:left="1588" w:firstLine="0"/>
              <w:jc w:val="both"/>
              <w:rPr>
                <w:rFonts w:ascii="Arial" w:eastAsia="Arial" w:hAnsi="Arial" w:cs="Arial"/>
                <w:lang w:val="es-DO"/>
              </w:rPr>
            </w:pPr>
            <w:r w:rsidRPr="00D6336B">
              <w:rPr>
                <w:rFonts w:ascii="Arial" w:eastAsia="Arial" w:hAnsi="Arial" w:cs="Arial"/>
                <w:b/>
                <w:bCs/>
                <w:lang w:val="es-DO"/>
              </w:rPr>
              <w:t xml:space="preserve">GT de Comunicación </w:t>
            </w:r>
            <w:r w:rsidR="00C57245" w:rsidRPr="00D6336B">
              <w:rPr>
                <w:rFonts w:ascii="Arial" w:eastAsia="Arial" w:hAnsi="Arial" w:cs="Arial"/>
                <w:b/>
                <w:bCs/>
                <w:lang w:val="es-DO"/>
              </w:rPr>
              <w:t>S</w:t>
            </w:r>
            <w:r w:rsidRPr="00D6336B">
              <w:rPr>
                <w:rFonts w:ascii="Arial" w:eastAsia="Arial" w:hAnsi="Arial" w:cs="Arial"/>
                <w:b/>
                <w:bCs/>
                <w:lang w:val="es-DO"/>
              </w:rPr>
              <w:t>ocial</w:t>
            </w:r>
            <w:r w:rsidRPr="00D03255">
              <w:rPr>
                <w:rFonts w:ascii="Arial" w:eastAsia="Arial" w:hAnsi="Arial" w:cs="Arial"/>
                <w:lang w:val="es-DO"/>
              </w:rPr>
              <w:t xml:space="preserve"> </w:t>
            </w:r>
            <w:r w:rsidR="00AD7239" w:rsidRPr="00D03255">
              <w:rPr>
                <w:rFonts w:ascii="Arial" w:eastAsia="Arial" w:hAnsi="Arial" w:cs="Arial"/>
                <w:lang w:val="es-DO"/>
              </w:rPr>
              <w:t>(</w:t>
            </w:r>
            <w:r w:rsidR="00AD7239" w:rsidRPr="00D03255">
              <w:rPr>
                <w:rFonts w:ascii="Arial" w:eastAsia="Arial" w:hAnsi="Arial" w:cs="Arial"/>
                <w:b/>
                <w:bCs/>
                <w:lang w:val="es-DO"/>
              </w:rPr>
              <w:t>Dña. Carolina Mora</w:t>
            </w:r>
            <w:r w:rsidR="00AD7239" w:rsidRPr="00D03255">
              <w:rPr>
                <w:rFonts w:ascii="Arial" w:eastAsia="Arial" w:hAnsi="Arial" w:cs="Arial"/>
                <w:lang w:val="es-DO"/>
              </w:rPr>
              <w:t>, Jefa de Comunicación Institucional, de ARESEP, Costa Rica</w:t>
            </w:r>
            <w:proofErr w:type="gramStart"/>
            <w:r w:rsidR="00AD7239" w:rsidRPr="00D03255">
              <w:rPr>
                <w:rFonts w:ascii="Arial" w:eastAsia="Arial" w:hAnsi="Arial" w:cs="Arial"/>
                <w:lang w:val="es-DO"/>
              </w:rPr>
              <w:t>)</w:t>
            </w:r>
            <w:r w:rsidR="00BE3A2E" w:rsidRPr="00D03255">
              <w:rPr>
                <w:rFonts w:ascii="Arial" w:eastAsia="Arial" w:hAnsi="Arial" w:cs="Arial"/>
                <w:lang w:val="es-DO"/>
              </w:rPr>
              <w:t xml:space="preserve"> </w:t>
            </w:r>
            <w:r w:rsidR="00456C34" w:rsidRPr="00D03255">
              <w:rPr>
                <w:rFonts w:ascii="Arial" w:eastAsia="Arial" w:hAnsi="Arial" w:cs="Arial"/>
                <w:lang w:val="es-DO"/>
              </w:rPr>
              <w:t>)</w:t>
            </w:r>
            <w:proofErr w:type="gramEnd"/>
          </w:p>
          <w:p w14:paraId="1C591368" w14:textId="5BAE08AE" w:rsidR="0082705F" w:rsidRPr="00D03255" w:rsidRDefault="0082705F" w:rsidP="0082705F">
            <w:pPr>
              <w:pStyle w:val="Prrafodelista"/>
              <w:spacing w:before="120" w:after="120" w:line="240" w:lineRule="auto"/>
              <w:ind w:left="1588"/>
              <w:jc w:val="both"/>
              <w:rPr>
                <w:rFonts w:ascii="Arial" w:eastAsia="Arial" w:hAnsi="Arial" w:cs="Arial"/>
                <w:lang w:val="es-DO"/>
              </w:rPr>
            </w:pPr>
            <w:r>
              <w:rPr>
                <w:rFonts w:ascii="Arial" w:eastAsia="Arial" w:hAnsi="Arial" w:cs="Arial"/>
                <w:lang w:val="es-DO"/>
              </w:rPr>
              <w:object w:dxaOrig="1543" w:dyaOrig="991" w14:anchorId="204A410B">
                <v:shape id="_x0000_i1030" type="#_x0000_t75" style="width:77.25pt;height:49.5pt" o:ole="">
                  <v:imagedata r:id="rId20" o:title=""/>
                </v:shape>
                <o:OLEObject Type="Embed" ProgID="AcroExch.Document.DC" ShapeID="_x0000_i1030" DrawAspect="Icon" ObjectID="_1769266144" r:id="rId21"/>
              </w:object>
            </w:r>
          </w:p>
          <w:p w14:paraId="16F68066" w14:textId="76B98170" w:rsidR="00D03255" w:rsidRPr="008512F8" w:rsidRDefault="00000000" w:rsidP="00D6336B">
            <w:pPr>
              <w:pStyle w:val="Prrafodelista"/>
              <w:numPr>
                <w:ilvl w:val="0"/>
                <w:numId w:val="2"/>
              </w:numPr>
              <w:spacing w:before="120" w:after="120" w:line="240" w:lineRule="auto"/>
              <w:ind w:left="1588" w:firstLine="0"/>
              <w:jc w:val="both"/>
              <w:rPr>
                <w:lang w:val="es-DO"/>
              </w:rPr>
            </w:pPr>
            <w:r w:rsidRPr="00D6336B">
              <w:rPr>
                <w:rFonts w:ascii="Arial" w:eastAsia="Arial" w:hAnsi="Arial" w:cs="Arial"/>
                <w:b/>
                <w:bCs/>
                <w:lang w:val="es-DO"/>
              </w:rPr>
              <w:lastRenderedPageBreak/>
              <w:t>GT de Fiscalización y Normas</w:t>
            </w:r>
            <w:r w:rsidR="00AD7239" w:rsidRPr="00D03255">
              <w:rPr>
                <w:rFonts w:ascii="Arial" w:eastAsia="Arial" w:hAnsi="Arial" w:cs="Arial"/>
                <w:lang w:val="es-DO"/>
              </w:rPr>
              <w:t xml:space="preserve"> (</w:t>
            </w:r>
            <w:r w:rsidR="00AD7239" w:rsidRPr="00D03255">
              <w:rPr>
                <w:rFonts w:ascii="Arial" w:eastAsia="Arial" w:hAnsi="Arial" w:cs="Arial"/>
                <w:b/>
                <w:bCs/>
                <w:lang w:val="es-DO"/>
              </w:rPr>
              <w:t>D. Jorge Arauz</w:t>
            </w:r>
            <w:r w:rsidR="00BE3A2E" w:rsidRPr="00D03255">
              <w:rPr>
                <w:rFonts w:ascii="Arial" w:eastAsia="Arial" w:hAnsi="Arial" w:cs="Arial"/>
                <w:lang w:val="es-DO"/>
              </w:rPr>
              <w:t xml:space="preserve">, </w:t>
            </w:r>
            <w:proofErr w:type="gramStart"/>
            <w:r w:rsidR="00AD7239" w:rsidRPr="00D03255">
              <w:rPr>
                <w:rFonts w:ascii="Arial" w:eastAsia="Arial" w:hAnsi="Arial" w:cs="Arial"/>
                <w:lang w:val="es-DO"/>
              </w:rPr>
              <w:t>Director</w:t>
            </w:r>
            <w:proofErr w:type="gramEnd"/>
            <w:r w:rsidR="00AD7239" w:rsidRPr="00D03255">
              <w:rPr>
                <w:rFonts w:ascii="Arial" w:eastAsia="Arial" w:hAnsi="Arial" w:cs="Arial"/>
                <w:lang w:val="es-DO"/>
              </w:rPr>
              <w:t xml:space="preserve"> de la CNEE, Guatemala)</w:t>
            </w:r>
            <w:r w:rsidR="00456C34" w:rsidRPr="00D03255">
              <w:rPr>
                <w:rFonts w:ascii="Arial" w:eastAsia="Arial" w:hAnsi="Arial" w:cs="Arial"/>
                <w:lang w:val="es-DO"/>
              </w:rPr>
              <w:t xml:space="preserve"> </w:t>
            </w:r>
          </w:p>
          <w:p w14:paraId="22248665" w14:textId="51821568" w:rsidR="008512F8" w:rsidRPr="00D6336B" w:rsidRDefault="008512F8" w:rsidP="008512F8">
            <w:pPr>
              <w:pStyle w:val="Prrafodelista"/>
              <w:spacing w:before="120" w:after="120" w:line="240" w:lineRule="auto"/>
              <w:ind w:left="1588"/>
              <w:jc w:val="both"/>
              <w:rPr>
                <w:lang w:val="es-DO"/>
              </w:rPr>
            </w:pPr>
            <w:r>
              <w:rPr>
                <w:rFonts w:ascii="Arial" w:eastAsia="Arial" w:hAnsi="Arial" w:cs="Arial"/>
                <w:b/>
                <w:bCs/>
                <w:lang w:val="es-DO"/>
              </w:rPr>
              <w:object w:dxaOrig="1543" w:dyaOrig="991" w14:anchorId="067C0BAE">
                <v:shape id="_x0000_i1031" type="#_x0000_t75" style="width:77.25pt;height:49.5pt" o:ole="">
                  <v:imagedata r:id="rId22" o:title=""/>
                </v:shape>
                <o:OLEObject Type="Embed" ProgID="AcroExch.Document.DC" ShapeID="_x0000_i1031" DrawAspect="Icon" ObjectID="_1769266145" r:id="rId23"/>
              </w:object>
            </w:r>
          </w:p>
        </w:tc>
      </w:tr>
    </w:tbl>
    <w:p w14:paraId="2832A655" w14:textId="0D4CA4F7" w:rsidR="00584152" w:rsidRPr="00D6336B" w:rsidRDefault="00000000" w:rsidP="00C816F6">
      <w:pPr>
        <w:spacing w:after="0"/>
        <w:ind w:left="-360"/>
        <w:rPr>
          <w:rFonts w:ascii="Arial" w:eastAsia="Arial" w:hAnsi="Arial" w:cs="Arial"/>
          <w:bCs/>
          <w:sz w:val="24"/>
        </w:rPr>
      </w:pPr>
      <w:r w:rsidRPr="00D6336B">
        <w:rPr>
          <w:rFonts w:ascii="Arial" w:eastAsia="Arial" w:hAnsi="Arial" w:cs="Arial"/>
          <w:bCs/>
          <w:sz w:val="24"/>
        </w:rPr>
        <w:lastRenderedPageBreak/>
        <w:t xml:space="preserve"> </w:t>
      </w:r>
    </w:p>
    <w:p w14:paraId="5CCEB6E9" w14:textId="57441D2C" w:rsidR="00E859F6" w:rsidRPr="00632BC1" w:rsidRDefault="00D6336B" w:rsidP="004648F3">
      <w:pPr>
        <w:spacing w:after="0"/>
        <w:ind w:left="-360"/>
        <w:jc w:val="center"/>
        <w:rPr>
          <w:b/>
          <w:bCs/>
          <w:sz w:val="32"/>
          <w:szCs w:val="32"/>
          <w:lang w:val="es-ES"/>
        </w:rPr>
      </w:pPr>
      <w:r>
        <w:rPr>
          <w:rFonts w:ascii="Arial" w:eastAsia="Arial" w:hAnsi="Arial" w:cs="Arial"/>
          <w:b/>
          <w:sz w:val="24"/>
        </w:rPr>
        <w:t xml:space="preserve"> </w:t>
      </w:r>
      <w:r w:rsidR="00C67C8A">
        <w:rPr>
          <w:b/>
          <w:bCs/>
          <w:sz w:val="32"/>
          <w:szCs w:val="32"/>
          <w:lang w:val="es-ES"/>
        </w:rPr>
        <w:t xml:space="preserve"> </w:t>
      </w:r>
    </w:p>
    <w:sectPr w:rsidR="00E859F6" w:rsidRPr="00632BC1" w:rsidSect="00845B5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440" w:right="1440" w:bottom="53" w:left="1440" w:header="0" w:footer="0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5F9B1" w14:textId="77777777" w:rsidR="00E143E6" w:rsidRDefault="00E143E6">
      <w:pPr>
        <w:spacing w:after="0" w:line="240" w:lineRule="auto"/>
      </w:pPr>
      <w:r>
        <w:separator/>
      </w:r>
    </w:p>
  </w:endnote>
  <w:endnote w:type="continuationSeparator" w:id="0">
    <w:p w14:paraId="1930F1E0" w14:textId="77777777" w:rsidR="00E143E6" w:rsidRDefault="00E14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8046A" w14:textId="77777777" w:rsidR="00584152" w:rsidRDefault="00000000">
    <w:pPr>
      <w:spacing w:after="0"/>
      <w:ind w:lef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3AEE2FAC" w14:textId="77777777" w:rsidR="00584152" w:rsidRDefault="00000000">
    <w:pPr>
      <w:spacing w:after="0"/>
      <w:ind w:left="-360"/>
    </w:pPr>
    <w:r>
      <w:rPr>
        <w:rFonts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5E383" w14:textId="652F37C8" w:rsidR="00584152" w:rsidRDefault="00E64515" w:rsidP="00E64515">
    <w:pPr>
      <w:spacing w:after="0"/>
      <w:ind w:left="-360" w:hanging="1080"/>
    </w:pPr>
    <w:r>
      <w:rPr>
        <w:noProof/>
      </w:rPr>
      <w:drawing>
        <wp:inline distT="0" distB="0" distL="0" distR="0" wp14:anchorId="5F7BEC37" wp14:editId="50076E3A">
          <wp:extent cx="7752080" cy="1367610"/>
          <wp:effectExtent l="0" t="0" r="0" b="4445"/>
          <wp:docPr id="10" name="Picture 10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860" cy="13728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55B2E" w14:textId="77777777" w:rsidR="00584152" w:rsidRDefault="00000000">
    <w:pPr>
      <w:spacing w:after="0"/>
      <w:ind w:left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cs="Calibri"/>
      </w:rPr>
      <w:t>1</w:t>
    </w:r>
    <w:r>
      <w:rPr>
        <w:rFonts w:cs="Calibri"/>
      </w:rPr>
      <w:fldChar w:fldCharType="end"/>
    </w:r>
    <w:r>
      <w:rPr>
        <w:rFonts w:cs="Calibri"/>
      </w:rPr>
      <w:t xml:space="preserve"> </w:t>
    </w:r>
  </w:p>
  <w:p w14:paraId="37E7D09F" w14:textId="77777777" w:rsidR="00584152" w:rsidRDefault="00000000">
    <w:pPr>
      <w:spacing w:after="0"/>
      <w:ind w:left="-360"/>
    </w:pPr>
    <w:r>
      <w:rPr>
        <w:rFonts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9EEF6" w14:textId="77777777" w:rsidR="00E143E6" w:rsidRDefault="00E143E6">
      <w:pPr>
        <w:spacing w:after="0" w:line="240" w:lineRule="auto"/>
      </w:pPr>
      <w:r>
        <w:separator/>
      </w:r>
    </w:p>
  </w:footnote>
  <w:footnote w:type="continuationSeparator" w:id="0">
    <w:p w14:paraId="20F02214" w14:textId="77777777" w:rsidR="00E143E6" w:rsidRDefault="00E143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6912C" w14:textId="77777777" w:rsidR="00584152" w:rsidRDefault="00000000">
    <w:pPr>
      <w:spacing w:after="0"/>
      <w:ind w:left="3304" w:right="-315"/>
    </w:pPr>
    <w:r>
      <w:rPr>
        <w:noProof/>
      </w:rPr>
      <w:drawing>
        <wp:anchor distT="0" distB="0" distL="114300" distR="114300" simplePos="0" relativeHeight="251658240" behindDoc="0" locked="0" layoutInCell="1" allowOverlap="0" wp14:anchorId="14BA3FAC" wp14:editId="482957F1">
          <wp:simplePos x="0" y="0"/>
          <wp:positionH relativeFrom="page">
            <wp:posOffset>380365</wp:posOffset>
          </wp:positionH>
          <wp:positionV relativeFrom="page">
            <wp:posOffset>451485</wp:posOffset>
          </wp:positionV>
          <wp:extent cx="2515870" cy="90297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Picture 6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5870" cy="902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751F83B3" wp14:editId="550C7159">
          <wp:simplePos x="0" y="0"/>
          <wp:positionH relativeFrom="page">
            <wp:posOffset>5632450</wp:posOffset>
          </wp:positionH>
          <wp:positionV relativeFrom="page">
            <wp:posOffset>457200</wp:posOffset>
          </wp:positionV>
          <wp:extent cx="1212215" cy="97155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" name="Picture 62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12215" cy="97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 </w:t>
    </w:r>
    <w:r>
      <w:rPr>
        <w:rFonts w:cs="Calibr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83CA" w14:textId="77777777" w:rsidR="00584152" w:rsidRDefault="00E64515" w:rsidP="00E64515">
    <w:pPr>
      <w:spacing w:after="0"/>
      <w:ind w:left="-1440" w:right="-315"/>
    </w:pPr>
    <w:r>
      <w:rPr>
        <w:noProof/>
      </w:rPr>
      <w:drawing>
        <wp:inline distT="0" distB="0" distL="0" distR="0" wp14:anchorId="5AC2A064" wp14:editId="2DEC31FF">
          <wp:extent cx="7975124" cy="1407374"/>
          <wp:effectExtent l="0" t="0" r="635" b="254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75124" cy="14073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cs="Calibri"/>
      </w:rPr>
      <w:t xml:space="preserve"> </w:t>
    </w:r>
    <w:r>
      <w:rPr>
        <w:rFonts w:cs="Calibri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5B964" w14:textId="6B200383" w:rsidR="00584152" w:rsidRDefault="00000000">
    <w:pPr>
      <w:spacing w:after="0"/>
      <w:ind w:left="3304" w:right="-315"/>
    </w:pPr>
    <w:r>
      <w:rPr>
        <w:noProof/>
      </w:rPr>
      <w:drawing>
        <wp:anchor distT="0" distB="0" distL="114300" distR="114300" simplePos="0" relativeHeight="251662336" behindDoc="0" locked="0" layoutInCell="1" allowOverlap="0" wp14:anchorId="522C247A" wp14:editId="02802C93">
          <wp:simplePos x="0" y="0"/>
          <wp:positionH relativeFrom="page">
            <wp:posOffset>380365</wp:posOffset>
          </wp:positionH>
          <wp:positionV relativeFrom="page">
            <wp:posOffset>451485</wp:posOffset>
          </wp:positionV>
          <wp:extent cx="2515870" cy="902970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4" name="Picture 62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5870" cy="902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="Calibri"/>
      </w:rPr>
      <w:t xml:space="preserve"> </w:t>
    </w:r>
    <w:r>
      <w:rPr>
        <w:rFonts w:cs="Calibr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303DB"/>
    <w:multiLevelType w:val="hybridMultilevel"/>
    <w:tmpl w:val="4D7AC744"/>
    <w:lvl w:ilvl="0" w:tplc="04090001">
      <w:start w:val="1"/>
      <w:numFmt w:val="bullet"/>
      <w:lvlText w:val=""/>
      <w:lvlJc w:val="left"/>
      <w:pPr>
        <w:ind w:left="2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6" w:hanging="360"/>
      </w:pPr>
      <w:rPr>
        <w:rFonts w:ascii="Wingdings" w:hAnsi="Wingdings" w:hint="default"/>
      </w:rPr>
    </w:lvl>
  </w:abstractNum>
  <w:abstractNum w:abstractNumId="1" w15:restartNumberingAfterBreak="0">
    <w:nsid w:val="10346089"/>
    <w:multiLevelType w:val="hybridMultilevel"/>
    <w:tmpl w:val="83A605A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4C72EE"/>
    <w:multiLevelType w:val="hybridMultilevel"/>
    <w:tmpl w:val="B9C2C1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F4E71"/>
    <w:multiLevelType w:val="hybridMultilevel"/>
    <w:tmpl w:val="FA6CB224"/>
    <w:lvl w:ilvl="0" w:tplc="04090001">
      <w:start w:val="1"/>
      <w:numFmt w:val="bullet"/>
      <w:lvlText w:val=""/>
      <w:lvlJc w:val="left"/>
      <w:pPr>
        <w:ind w:left="205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9" w:hanging="360"/>
      </w:pPr>
      <w:rPr>
        <w:rFonts w:ascii="Wingdings" w:hAnsi="Wingdings" w:hint="default"/>
      </w:rPr>
    </w:lvl>
  </w:abstractNum>
  <w:abstractNum w:abstractNumId="4" w15:restartNumberingAfterBreak="0">
    <w:nsid w:val="1EE72C33"/>
    <w:multiLevelType w:val="multilevel"/>
    <w:tmpl w:val="A8FC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DA1623"/>
    <w:multiLevelType w:val="hybridMultilevel"/>
    <w:tmpl w:val="044666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72FE8"/>
    <w:multiLevelType w:val="hybridMultilevel"/>
    <w:tmpl w:val="3F180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4A7A87"/>
    <w:multiLevelType w:val="hybridMultilevel"/>
    <w:tmpl w:val="B2CE229C"/>
    <w:lvl w:ilvl="0" w:tplc="0409000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27" w:hanging="360"/>
      </w:pPr>
      <w:rPr>
        <w:rFonts w:ascii="Wingdings" w:hAnsi="Wingdings" w:hint="default"/>
      </w:rPr>
    </w:lvl>
  </w:abstractNum>
  <w:abstractNum w:abstractNumId="8" w15:restartNumberingAfterBreak="0">
    <w:nsid w:val="64752BFB"/>
    <w:multiLevelType w:val="hybridMultilevel"/>
    <w:tmpl w:val="CA0CB73C"/>
    <w:lvl w:ilvl="0" w:tplc="040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9" w15:restartNumberingAfterBreak="0">
    <w:nsid w:val="7D880D00"/>
    <w:multiLevelType w:val="hybridMultilevel"/>
    <w:tmpl w:val="C43CEC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0072027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0260611">
    <w:abstractNumId w:val="7"/>
  </w:num>
  <w:num w:numId="3" w16cid:durableId="2089573068">
    <w:abstractNumId w:val="3"/>
  </w:num>
  <w:num w:numId="4" w16cid:durableId="10298883">
    <w:abstractNumId w:val="6"/>
  </w:num>
  <w:num w:numId="5" w16cid:durableId="1966080275">
    <w:abstractNumId w:val="8"/>
  </w:num>
  <w:num w:numId="6" w16cid:durableId="453136769">
    <w:abstractNumId w:val="0"/>
  </w:num>
  <w:num w:numId="7" w16cid:durableId="1887448482">
    <w:abstractNumId w:val="2"/>
  </w:num>
  <w:num w:numId="8" w16cid:durableId="1519199174">
    <w:abstractNumId w:val="5"/>
  </w:num>
  <w:num w:numId="9" w16cid:durableId="1131484127">
    <w:abstractNumId w:val="1"/>
  </w:num>
  <w:num w:numId="10" w16cid:durableId="468085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152"/>
    <w:rsid w:val="000005EB"/>
    <w:rsid w:val="0000098C"/>
    <w:rsid w:val="0000722F"/>
    <w:rsid w:val="00013A4B"/>
    <w:rsid w:val="00073C53"/>
    <w:rsid w:val="00091882"/>
    <w:rsid w:val="000B0378"/>
    <w:rsid w:val="000B3235"/>
    <w:rsid w:val="000C643C"/>
    <w:rsid w:val="000D16F7"/>
    <w:rsid w:val="000F3F1C"/>
    <w:rsid w:val="00106698"/>
    <w:rsid w:val="001136A2"/>
    <w:rsid w:val="00114ED1"/>
    <w:rsid w:val="00121A7B"/>
    <w:rsid w:val="001262BB"/>
    <w:rsid w:val="00170387"/>
    <w:rsid w:val="00184FB7"/>
    <w:rsid w:val="001933B3"/>
    <w:rsid w:val="001A4990"/>
    <w:rsid w:val="001B5A42"/>
    <w:rsid w:val="001B6924"/>
    <w:rsid w:val="001C5F43"/>
    <w:rsid w:val="001D4AF2"/>
    <w:rsid w:val="0020542D"/>
    <w:rsid w:val="00206BF9"/>
    <w:rsid w:val="0021139A"/>
    <w:rsid w:val="0021290B"/>
    <w:rsid w:val="0023797D"/>
    <w:rsid w:val="00237AE2"/>
    <w:rsid w:val="00244AF2"/>
    <w:rsid w:val="00266035"/>
    <w:rsid w:val="00266E14"/>
    <w:rsid w:val="002715A7"/>
    <w:rsid w:val="002736DE"/>
    <w:rsid w:val="00280995"/>
    <w:rsid w:val="00280C2C"/>
    <w:rsid w:val="00296B31"/>
    <w:rsid w:val="002A0238"/>
    <w:rsid w:val="002D16E2"/>
    <w:rsid w:val="00325FAF"/>
    <w:rsid w:val="00327901"/>
    <w:rsid w:val="0033179E"/>
    <w:rsid w:val="00336A0C"/>
    <w:rsid w:val="00360519"/>
    <w:rsid w:val="00367C7E"/>
    <w:rsid w:val="00382338"/>
    <w:rsid w:val="0038259F"/>
    <w:rsid w:val="003829D9"/>
    <w:rsid w:val="00383113"/>
    <w:rsid w:val="00383AF3"/>
    <w:rsid w:val="0039203A"/>
    <w:rsid w:val="003A6160"/>
    <w:rsid w:val="003E69B2"/>
    <w:rsid w:val="003F7A5D"/>
    <w:rsid w:val="004053A0"/>
    <w:rsid w:val="00416CFF"/>
    <w:rsid w:val="00422468"/>
    <w:rsid w:val="00432CE8"/>
    <w:rsid w:val="00442238"/>
    <w:rsid w:val="00444FFD"/>
    <w:rsid w:val="0044575E"/>
    <w:rsid w:val="00454AD1"/>
    <w:rsid w:val="00456C34"/>
    <w:rsid w:val="00460D7B"/>
    <w:rsid w:val="004648F3"/>
    <w:rsid w:val="004653E5"/>
    <w:rsid w:val="00480C39"/>
    <w:rsid w:val="004817D8"/>
    <w:rsid w:val="004949AC"/>
    <w:rsid w:val="00495F9E"/>
    <w:rsid w:val="004A32BA"/>
    <w:rsid w:val="004A50BE"/>
    <w:rsid w:val="004E76EA"/>
    <w:rsid w:val="004F1670"/>
    <w:rsid w:val="004F3B4F"/>
    <w:rsid w:val="005158F4"/>
    <w:rsid w:val="00515FCB"/>
    <w:rsid w:val="005254AB"/>
    <w:rsid w:val="0053465D"/>
    <w:rsid w:val="00534A70"/>
    <w:rsid w:val="00555451"/>
    <w:rsid w:val="0056057B"/>
    <w:rsid w:val="00580492"/>
    <w:rsid w:val="00584152"/>
    <w:rsid w:val="00585180"/>
    <w:rsid w:val="005A0196"/>
    <w:rsid w:val="005A70C9"/>
    <w:rsid w:val="005B342E"/>
    <w:rsid w:val="005B3E16"/>
    <w:rsid w:val="005B3FC2"/>
    <w:rsid w:val="005E0032"/>
    <w:rsid w:val="005E1C79"/>
    <w:rsid w:val="006002A0"/>
    <w:rsid w:val="006063BC"/>
    <w:rsid w:val="00611620"/>
    <w:rsid w:val="00622136"/>
    <w:rsid w:val="00632A5E"/>
    <w:rsid w:val="00632BC1"/>
    <w:rsid w:val="00690224"/>
    <w:rsid w:val="006A5748"/>
    <w:rsid w:val="006D3928"/>
    <w:rsid w:val="006F1E20"/>
    <w:rsid w:val="00700A89"/>
    <w:rsid w:val="00701597"/>
    <w:rsid w:val="007037A4"/>
    <w:rsid w:val="007044C0"/>
    <w:rsid w:val="0070796F"/>
    <w:rsid w:val="00710A32"/>
    <w:rsid w:val="007126E5"/>
    <w:rsid w:val="00720994"/>
    <w:rsid w:val="0073276C"/>
    <w:rsid w:val="00732E91"/>
    <w:rsid w:val="00780978"/>
    <w:rsid w:val="00794CF8"/>
    <w:rsid w:val="007955B6"/>
    <w:rsid w:val="00797AFC"/>
    <w:rsid w:val="007B301B"/>
    <w:rsid w:val="007C3DE6"/>
    <w:rsid w:val="007E13C7"/>
    <w:rsid w:val="007E7284"/>
    <w:rsid w:val="007F5274"/>
    <w:rsid w:val="007F690B"/>
    <w:rsid w:val="007F765B"/>
    <w:rsid w:val="00803F33"/>
    <w:rsid w:val="008114E9"/>
    <w:rsid w:val="00813980"/>
    <w:rsid w:val="00826C76"/>
    <w:rsid w:val="00826EB5"/>
    <w:rsid w:val="0082705F"/>
    <w:rsid w:val="00834C87"/>
    <w:rsid w:val="00835490"/>
    <w:rsid w:val="0083726E"/>
    <w:rsid w:val="0084043D"/>
    <w:rsid w:val="00842B9B"/>
    <w:rsid w:val="00844076"/>
    <w:rsid w:val="00845B54"/>
    <w:rsid w:val="0085074C"/>
    <w:rsid w:val="008512F8"/>
    <w:rsid w:val="00863863"/>
    <w:rsid w:val="00880569"/>
    <w:rsid w:val="008864E4"/>
    <w:rsid w:val="00893BEE"/>
    <w:rsid w:val="00895F49"/>
    <w:rsid w:val="008B2A03"/>
    <w:rsid w:val="008B7EB5"/>
    <w:rsid w:val="008D4B77"/>
    <w:rsid w:val="008D57B7"/>
    <w:rsid w:val="008D6023"/>
    <w:rsid w:val="008F0608"/>
    <w:rsid w:val="008F30D5"/>
    <w:rsid w:val="008F450F"/>
    <w:rsid w:val="0090273E"/>
    <w:rsid w:val="00902CB2"/>
    <w:rsid w:val="009114D1"/>
    <w:rsid w:val="009178F6"/>
    <w:rsid w:val="00924726"/>
    <w:rsid w:val="00925B81"/>
    <w:rsid w:val="0095110F"/>
    <w:rsid w:val="009531E2"/>
    <w:rsid w:val="00971D12"/>
    <w:rsid w:val="0098006E"/>
    <w:rsid w:val="00985DCC"/>
    <w:rsid w:val="0099235A"/>
    <w:rsid w:val="009931A8"/>
    <w:rsid w:val="00996113"/>
    <w:rsid w:val="009A32D4"/>
    <w:rsid w:val="009A5513"/>
    <w:rsid w:val="009A562E"/>
    <w:rsid w:val="009C250B"/>
    <w:rsid w:val="009C4307"/>
    <w:rsid w:val="009E19C6"/>
    <w:rsid w:val="009F413E"/>
    <w:rsid w:val="009F64A5"/>
    <w:rsid w:val="00A0394A"/>
    <w:rsid w:val="00A0528E"/>
    <w:rsid w:val="00A20F28"/>
    <w:rsid w:val="00A27315"/>
    <w:rsid w:val="00A3298D"/>
    <w:rsid w:val="00A34928"/>
    <w:rsid w:val="00A57DC8"/>
    <w:rsid w:val="00A61A2E"/>
    <w:rsid w:val="00A72C62"/>
    <w:rsid w:val="00A746DB"/>
    <w:rsid w:val="00A870BC"/>
    <w:rsid w:val="00A91DCC"/>
    <w:rsid w:val="00A94B69"/>
    <w:rsid w:val="00AA0E02"/>
    <w:rsid w:val="00AA6668"/>
    <w:rsid w:val="00AB3030"/>
    <w:rsid w:val="00AC6F5A"/>
    <w:rsid w:val="00AD7239"/>
    <w:rsid w:val="00AF62EC"/>
    <w:rsid w:val="00AF7DC6"/>
    <w:rsid w:val="00B338E1"/>
    <w:rsid w:val="00B34D34"/>
    <w:rsid w:val="00B43174"/>
    <w:rsid w:val="00B553ED"/>
    <w:rsid w:val="00B71359"/>
    <w:rsid w:val="00B777FB"/>
    <w:rsid w:val="00B86A37"/>
    <w:rsid w:val="00B90A73"/>
    <w:rsid w:val="00B91A78"/>
    <w:rsid w:val="00B964C4"/>
    <w:rsid w:val="00BA0154"/>
    <w:rsid w:val="00BA25A2"/>
    <w:rsid w:val="00BA2D50"/>
    <w:rsid w:val="00BA32F5"/>
    <w:rsid w:val="00BB2BD5"/>
    <w:rsid w:val="00BC024F"/>
    <w:rsid w:val="00BC2D75"/>
    <w:rsid w:val="00BC4999"/>
    <w:rsid w:val="00BE3A2E"/>
    <w:rsid w:val="00C06731"/>
    <w:rsid w:val="00C13875"/>
    <w:rsid w:val="00C4255D"/>
    <w:rsid w:val="00C5276C"/>
    <w:rsid w:val="00C57245"/>
    <w:rsid w:val="00C631A1"/>
    <w:rsid w:val="00C63501"/>
    <w:rsid w:val="00C6544C"/>
    <w:rsid w:val="00C67C8A"/>
    <w:rsid w:val="00C74E6D"/>
    <w:rsid w:val="00C816F6"/>
    <w:rsid w:val="00CA1A6C"/>
    <w:rsid w:val="00CA2829"/>
    <w:rsid w:val="00CB0AA9"/>
    <w:rsid w:val="00CB1722"/>
    <w:rsid w:val="00CC6842"/>
    <w:rsid w:val="00CC6E26"/>
    <w:rsid w:val="00CC76FC"/>
    <w:rsid w:val="00CE5C9D"/>
    <w:rsid w:val="00CF2452"/>
    <w:rsid w:val="00CF2A05"/>
    <w:rsid w:val="00CF3540"/>
    <w:rsid w:val="00CF406B"/>
    <w:rsid w:val="00D00106"/>
    <w:rsid w:val="00D01244"/>
    <w:rsid w:val="00D03255"/>
    <w:rsid w:val="00D113EE"/>
    <w:rsid w:val="00D21F76"/>
    <w:rsid w:val="00D2203C"/>
    <w:rsid w:val="00D27355"/>
    <w:rsid w:val="00D27AF4"/>
    <w:rsid w:val="00D45E67"/>
    <w:rsid w:val="00D47C60"/>
    <w:rsid w:val="00D5210E"/>
    <w:rsid w:val="00D6336B"/>
    <w:rsid w:val="00D647AF"/>
    <w:rsid w:val="00D66702"/>
    <w:rsid w:val="00D73B67"/>
    <w:rsid w:val="00D74940"/>
    <w:rsid w:val="00D822B0"/>
    <w:rsid w:val="00D84AFF"/>
    <w:rsid w:val="00D91BAB"/>
    <w:rsid w:val="00DB0777"/>
    <w:rsid w:val="00DC1B40"/>
    <w:rsid w:val="00DC2DBC"/>
    <w:rsid w:val="00DD12F3"/>
    <w:rsid w:val="00DD4AB5"/>
    <w:rsid w:val="00E11359"/>
    <w:rsid w:val="00E143E6"/>
    <w:rsid w:val="00E1473D"/>
    <w:rsid w:val="00E27977"/>
    <w:rsid w:val="00E33AE3"/>
    <w:rsid w:val="00E61A78"/>
    <w:rsid w:val="00E64515"/>
    <w:rsid w:val="00E7655E"/>
    <w:rsid w:val="00E859F6"/>
    <w:rsid w:val="00E86DB4"/>
    <w:rsid w:val="00E92CF5"/>
    <w:rsid w:val="00E94ED1"/>
    <w:rsid w:val="00EA21C2"/>
    <w:rsid w:val="00EA2710"/>
    <w:rsid w:val="00EA6064"/>
    <w:rsid w:val="00EB7B7B"/>
    <w:rsid w:val="00EC3125"/>
    <w:rsid w:val="00EC7017"/>
    <w:rsid w:val="00ED78DE"/>
    <w:rsid w:val="00EE5EEA"/>
    <w:rsid w:val="00EF33E3"/>
    <w:rsid w:val="00EF7211"/>
    <w:rsid w:val="00F020CC"/>
    <w:rsid w:val="00F034D5"/>
    <w:rsid w:val="00F152F3"/>
    <w:rsid w:val="00F24BFC"/>
    <w:rsid w:val="00F335B8"/>
    <w:rsid w:val="00F44A6D"/>
    <w:rsid w:val="00F55DF4"/>
    <w:rsid w:val="00F62C88"/>
    <w:rsid w:val="00F93DE7"/>
    <w:rsid w:val="00F93EB5"/>
    <w:rsid w:val="00FA77D2"/>
    <w:rsid w:val="00FA78F8"/>
    <w:rsid w:val="00FB43A1"/>
    <w:rsid w:val="00FB7800"/>
    <w:rsid w:val="00FC3259"/>
    <w:rsid w:val="00FC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17241"/>
  <w15:docId w15:val="{D64EEB28-ED13-A24F-ABD2-B881BDD91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link w:val="SinespaciadoCar"/>
    <w:uiPriority w:val="1"/>
    <w:qFormat/>
    <w:rsid w:val="000D16F7"/>
    <w:rPr>
      <w:sz w:val="22"/>
      <w:szCs w:val="22"/>
      <w:lang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D16F7"/>
    <w:rPr>
      <w:sz w:val="22"/>
      <w:szCs w:val="22"/>
      <w:lang w:val="en-US" w:eastAsia="zh-CN"/>
    </w:rPr>
  </w:style>
  <w:style w:type="character" w:customStyle="1" w:styleId="gl9hy">
    <w:name w:val="gl9hy"/>
    <w:basedOn w:val="Fuentedeprrafopredeter"/>
    <w:rsid w:val="004E76EA"/>
  </w:style>
  <w:style w:type="character" w:styleId="Hipervnculo">
    <w:name w:val="Hyperlink"/>
    <w:basedOn w:val="Fuentedeprrafopredeter"/>
    <w:uiPriority w:val="99"/>
    <w:semiHidden/>
    <w:unhideWhenUsed/>
    <w:rsid w:val="004E76EA"/>
    <w:rPr>
      <w:color w:val="0000FF"/>
      <w:u w:val="single"/>
    </w:rPr>
  </w:style>
  <w:style w:type="paragraph" w:styleId="Prrafodelista">
    <w:name w:val="List Paragraph"/>
    <w:aliases w:val="Ha,Resume Title,viñeta,Cím 1"/>
    <w:basedOn w:val="Normal"/>
    <w:link w:val="PrrafodelistaCar"/>
    <w:uiPriority w:val="34"/>
    <w:qFormat/>
    <w:rsid w:val="0021290B"/>
    <w:pPr>
      <w:spacing w:line="252" w:lineRule="auto"/>
      <w:ind w:left="720"/>
    </w:pPr>
    <w:rPr>
      <w:rFonts w:ascii="Aptos" w:eastAsiaTheme="minorHAnsi" w:hAnsi="Aptos" w:cs="Calibri"/>
      <w:color w:val="auto"/>
      <w:szCs w:val="22"/>
      <w:lang w:val="en-US" w:eastAsia="en-US"/>
    </w:rPr>
  </w:style>
  <w:style w:type="paragraph" w:customStyle="1" w:styleId="Default">
    <w:name w:val="Default"/>
    <w:rsid w:val="005254AB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xmsonormal">
    <w:name w:val="x_msonormal"/>
    <w:basedOn w:val="Normal"/>
    <w:rsid w:val="00AD7239"/>
    <w:pPr>
      <w:spacing w:before="100" w:beforeAutospacing="1" w:after="100" w:afterAutospacing="1" w:line="240" w:lineRule="auto"/>
    </w:pPr>
    <w:rPr>
      <w:rFonts w:eastAsiaTheme="minorHAnsi" w:cs="Calibri"/>
      <w:color w:val="auto"/>
      <w:szCs w:val="22"/>
      <w:lang w:val="en-US" w:eastAsia="en-US"/>
    </w:rPr>
  </w:style>
  <w:style w:type="character" w:customStyle="1" w:styleId="PrrafodelistaCar">
    <w:name w:val="Párrafo de lista Car"/>
    <w:aliases w:val="Ha Car,Resume Title Car,viñeta Car,Cím 1 Car"/>
    <w:basedOn w:val="Fuentedeprrafopredeter"/>
    <w:link w:val="Prrafodelista"/>
    <w:uiPriority w:val="34"/>
    <w:locked/>
    <w:rsid w:val="00114ED1"/>
    <w:rPr>
      <w:rFonts w:ascii="Aptos" w:eastAsiaTheme="minorHAnsi" w:hAnsi="Aptos" w:cs="Calibri"/>
      <w:sz w:val="22"/>
      <w:szCs w:val="22"/>
    </w:rPr>
  </w:style>
  <w:style w:type="character" w:styleId="SmartLink">
    <w:name w:val="Smart Link"/>
    <w:basedOn w:val="Fuentedeprrafopredeter"/>
    <w:uiPriority w:val="99"/>
    <w:semiHidden/>
    <w:unhideWhenUsed/>
    <w:rsid w:val="00710A32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image" Target="media/image6.e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5.bin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header" Target="header3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9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E8B087-AF75-3343-9ECC-708BD0E01E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PROYECTO DE ESCUELA IBEROAMERICANA DE REGULACIÓN DE ARIAE</vt:lpstr>
      <vt:lpstr>PROYECTO DE ESCUELA IBEROAMERICANA DE REGULACIÓN DE ARIAE</vt:lpstr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ESCUELA IBEROAMERICANA DE REGULACIÓN DE ARIAE</dc:title>
  <dc:subject/>
  <dc:creator>Escobar , Alejandra</dc:creator>
  <cp:keywords/>
  <cp:lastModifiedBy>CNMC</cp:lastModifiedBy>
  <cp:revision>5</cp:revision>
  <cp:lastPrinted>2024-01-16T13:00:00Z</cp:lastPrinted>
  <dcterms:created xsi:type="dcterms:W3CDTF">2024-02-12T15:29:00Z</dcterms:created>
  <dcterms:modified xsi:type="dcterms:W3CDTF">2024-02-12T17:02:00Z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8aaffc-186e-450b-9166-22662fc28ad1_Enabled">
    <vt:lpwstr>true</vt:lpwstr>
  </property>
  <property fmtid="{D5CDD505-2E9C-101B-9397-08002B2CF9AE}" pid="3" name="MSIP_Label_858aaffc-186e-450b-9166-22662fc28ad1_SetDate">
    <vt:lpwstr>2023-10-31T16:53:49Z</vt:lpwstr>
  </property>
  <property fmtid="{D5CDD505-2E9C-101B-9397-08002B2CF9AE}" pid="4" name="MSIP_Label_858aaffc-186e-450b-9166-22662fc28ad1_Method">
    <vt:lpwstr>Standard</vt:lpwstr>
  </property>
  <property fmtid="{D5CDD505-2E9C-101B-9397-08002B2CF9AE}" pid="5" name="MSIP_Label_858aaffc-186e-450b-9166-22662fc28ad1_Name">
    <vt:lpwstr>INTERNA</vt:lpwstr>
  </property>
  <property fmtid="{D5CDD505-2E9C-101B-9397-08002B2CF9AE}" pid="6" name="MSIP_Label_858aaffc-186e-450b-9166-22662fc28ad1_SiteId">
    <vt:lpwstr>6aa9af7d-66e3-4309-b8d7-e4aef08e5761</vt:lpwstr>
  </property>
  <property fmtid="{D5CDD505-2E9C-101B-9397-08002B2CF9AE}" pid="7" name="MSIP_Label_858aaffc-186e-450b-9166-22662fc28ad1_ActionId">
    <vt:lpwstr>a1ab0696-d528-4680-8ff1-0df3011ce268</vt:lpwstr>
  </property>
  <property fmtid="{D5CDD505-2E9C-101B-9397-08002B2CF9AE}" pid="8" name="MSIP_Label_858aaffc-186e-450b-9166-22662fc28ad1_ContentBits">
    <vt:lpwstr>0</vt:lpwstr>
  </property>
</Properties>
</file>